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p w:rsidR="00883B0A" w:rsidRDefault="00B72C22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2" behindDoc="1" locked="0" layoutInCell="1" allowOverlap="1" wp14:anchorId="74A6C783" wp14:editId="2AF84232">
            <wp:simplePos x="0" y="0"/>
            <wp:positionH relativeFrom="column">
              <wp:posOffset>-710565</wp:posOffset>
            </wp:positionH>
            <wp:positionV relativeFrom="paragraph">
              <wp:posOffset>-758825</wp:posOffset>
            </wp:positionV>
            <wp:extent cx="7272606" cy="10380980"/>
            <wp:effectExtent l="0" t="0" r="5080" b="1270"/>
            <wp:wrapNone/>
            <wp:docPr id="4" name="Picture 4" descr="Macintosh HD:Users:chrisbezzano:Desktop:Ongoing Work:BOHS:Qualifications and Faculty:Quals covers in word:BOHS quals uk 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chrisbezzano:Desktop:Ongoing Work:BOHS:Qualifications and Faculty:Quals covers in word:BOHS quals uk cover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2606" cy="1038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3B0A" w:rsidRDefault="00883B0A" w:rsidP="00C319D4">
      <w:pPr>
        <w:jc w:val="right"/>
      </w:pPr>
    </w:p>
    <w:p w:rsidR="007B052A" w:rsidRDefault="00883B0A" w:rsidP="00FF58EE">
      <w:pPr>
        <w:tabs>
          <w:tab w:val="left" w:pos="5107"/>
        </w:tabs>
        <w:jc w:val="center"/>
        <w:rPr>
          <w:rFonts w:ascii="Calibri" w:hAnsi="Calibri" w:cs="Arial"/>
          <w:b/>
          <w:color w:val="000080"/>
          <w:sz w:val="22"/>
          <w:szCs w:val="22"/>
        </w:rPr>
      </w:pPr>
      <w:r>
        <w:rPr>
          <w:rFonts w:ascii="Calibri" w:hAnsi="Calibri" w:cs="Arial"/>
          <w:b/>
          <w:color w:val="000080"/>
          <w:sz w:val="22"/>
          <w:szCs w:val="22"/>
        </w:rPr>
        <w:br w:type="textWrapping" w:clear="all"/>
      </w:r>
    </w:p>
    <w:p w:rsidR="00AA467F" w:rsidRDefault="00AA467F" w:rsidP="00FF58EE">
      <w:pPr>
        <w:jc w:val="center"/>
        <w:rPr>
          <w:rFonts w:ascii="Calibri" w:hAnsi="Calibri" w:cs="Arial"/>
          <w:b/>
          <w:color w:val="000080"/>
          <w:sz w:val="22"/>
          <w:szCs w:val="22"/>
        </w:rPr>
      </w:pPr>
    </w:p>
    <w:p w:rsidR="00AA467F" w:rsidRDefault="00AA467F" w:rsidP="0025546C">
      <w:pPr>
        <w:rPr>
          <w:rFonts w:ascii="Calibri" w:hAnsi="Calibri" w:cs="Arial"/>
          <w:b/>
          <w:color w:val="000080"/>
          <w:sz w:val="22"/>
          <w:szCs w:val="22"/>
        </w:rPr>
      </w:pPr>
    </w:p>
    <w:p w:rsidR="00AA467F" w:rsidRDefault="00AA467F" w:rsidP="0025546C">
      <w:pPr>
        <w:rPr>
          <w:rFonts w:ascii="Calibri" w:hAnsi="Calibri" w:cs="Arial"/>
          <w:b/>
          <w:color w:val="000080"/>
          <w:sz w:val="22"/>
          <w:szCs w:val="22"/>
        </w:rPr>
      </w:pPr>
    </w:p>
    <w:p w:rsidR="00AA467F" w:rsidRDefault="00AA467F" w:rsidP="0025546C">
      <w:pPr>
        <w:rPr>
          <w:rFonts w:ascii="Calibri" w:hAnsi="Calibri" w:cs="Arial"/>
          <w:b/>
          <w:color w:val="000080"/>
          <w:sz w:val="22"/>
          <w:szCs w:val="22"/>
        </w:rPr>
      </w:pPr>
    </w:p>
    <w:p w:rsidR="00C319D4" w:rsidRDefault="00DF1C0D">
      <w:bookmarkStart w:id="1" w:name="BmkStart"/>
      <w:bookmarkEnd w:id="1"/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A597679" wp14:editId="48E028B6">
                <wp:simplePos x="0" y="0"/>
                <wp:positionH relativeFrom="column">
                  <wp:posOffset>2605405</wp:posOffset>
                </wp:positionH>
                <wp:positionV relativeFrom="paragraph">
                  <wp:posOffset>7529195</wp:posOffset>
                </wp:positionV>
                <wp:extent cx="3196590" cy="50800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659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692F" w:rsidRPr="00DF1C0D" w:rsidRDefault="00A2692F" w:rsidP="00DF1C0D">
                            <w:pPr>
                              <w:spacing w:after="200" w:line="276" w:lineRule="auto"/>
                              <w:jc w:val="right"/>
                              <w:rPr>
                                <w:rFonts w:asciiTheme="minorHAnsi" w:eastAsiaTheme="minorHAnsi" w:hAnsiTheme="minorHAnsi" w:cstheme="minorBidi"/>
                                <w:color w:val="1F7495"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DF1C0D">
                              <w:rPr>
                                <w:rFonts w:asciiTheme="minorHAnsi" w:eastAsiaTheme="minorHAnsi" w:hAnsiTheme="minorHAnsi" w:cstheme="minorBidi"/>
                                <w:color w:val="1F7495"/>
                                <w:sz w:val="28"/>
                                <w:szCs w:val="28"/>
                                <w:lang w:eastAsia="en-US"/>
                              </w:rPr>
                              <w:t xml:space="preserve">Issue 1 | </w:t>
                            </w:r>
                            <w:r>
                              <w:rPr>
                                <w:rFonts w:asciiTheme="minorHAnsi" w:eastAsiaTheme="minorHAnsi" w:hAnsiTheme="minorHAnsi" w:cstheme="minorBidi"/>
                                <w:color w:val="1F7495"/>
                                <w:sz w:val="28"/>
                                <w:szCs w:val="28"/>
                                <w:lang w:eastAsia="en-US"/>
                              </w:rPr>
                              <w:t xml:space="preserve">November </w:t>
                            </w:r>
                            <w:r w:rsidRPr="00DF1C0D">
                              <w:rPr>
                                <w:rFonts w:asciiTheme="minorHAnsi" w:eastAsiaTheme="minorHAnsi" w:hAnsiTheme="minorHAnsi" w:cstheme="minorBidi"/>
                                <w:color w:val="1F7495"/>
                                <w:sz w:val="28"/>
                                <w:szCs w:val="28"/>
                                <w:lang w:eastAsia="en-US"/>
                              </w:rPr>
                              <w:t>2016</w:t>
                            </w:r>
                          </w:p>
                          <w:p w:rsidR="00A2692F" w:rsidRDefault="00A2692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597679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205.15pt;margin-top:592.85pt;width:251.7pt;height:40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" filled="f" stroked="f">
                <v:textbox>
                  <w:txbxContent>
                    <w:p w:rsidR="00A2692F" w:rsidRPr="00DF1C0D" w:rsidRDefault="00A2692F" w:rsidP="00DF1C0D">
                      <w:pPr>
                        <w:spacing w:after="200" w:line="276" w:lineRule="auto"/>
                        <w:jc w:val="right"/>
                        <w:rPr>
                          <w:rFonts w:asciiTheme="minorHAnsi" w:eastAsiaTheme="minorHAnsi" w:hAnsiTheme="minorHAnsi" w:cstheme="minorBidi"/>
                          <w:color w:val="1F7495"/>
                          <w:sz w:val="28"/>
                          <w:szCs w:val="28"/>
                          <w:lang w:eastAsia="en-US"/>
                        </w:rPr>
                      </w:pPr>
                      <w:r w:rsidRPr="00DF1C0D">
                        <w:rPr>
                          <w:rFonts w:asciiTheme="minorHAnsi" w:eastAsiaTheme="minorHAnsi" w:hAnsiTheme="minorHAnsi" w:cstheme="minorBidi"/>
                          <w:color w:val="1F7495"/>
                          <w:sz w:val="28"/>
                          <w:szCs w:val="28"/>
                          <w:lang w:eastAsia="en-US"/>
                        </w:rPr>
                        <w:t xml:space="preserve">Issue 1 | </w:t>
                      </w:r>
                      <w:r>
                        <w:rPr>
                          <w:rFonts w:asciiTheme="minorHAnsi" w:eastAsiaTheme="minorHAnsi" w:hAnsiTheme="minorHAnsi" w:cstheme="minorBidi"/>
                          <w:color w:val="1F7495"/>
                          <w:sz w:val="28"/>
                          <w:szCs w:val="28"/>
                          <w:lang w:eastAsia="en-US"/>
                        </w:rPr>
                        <w:t xml:space="preserve">November </w:t>
                      </w:r>
                      <w:r w:rsidRPr="00DF1C0D">
                        <w:rPr>
                          <w:rFonts w:asciiTheme="minorHAnsi" w:eastAsiaTheme="minorHAnsi" w:hAnsiTheme="minorHAnsi" w:cstheme="minorBidi"/>
                          <w:color w:val="1F7495"/>
                          <w:sz w:val="28"/>
                          <w:szCs w:val="28"/>
                          <w:lang w:eastAsia="en-US"/>
                        </w:rPr>
                        <w:t>2016</w:t>
                      </w:r>
                    </w:p>
                    <w:p w:rsidR="00A2692F" w:rsidRDefault="00A2692F"/>
                  </w:txbxContent>
                </v:textbox>
                <w10:wrap type="square"/>
              </v:shape>
            </w:pict>
          </mc:Fallback>
        </mc:AlternateContent>
      </w:r>
      <w:r w:rsidR="00610AC1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31E7E54" wp14:editId="066DF84A">
                <wp:simplePos x="0" y="0"/>
                <wp:positionH relativeFrom="column">
                  <wp:posOffset>-330200</wp:posOffset>
                </wp:positionH>
                <wp:positionV relativeFrom="paragraph">
                  <wp:posOffset>810260</wp:posOffset>
                </wp:positionV>
                <wp:extent cx="5085080" cy="4178300"/>
                <wp:effectExtent l="0" t="0" r="0" b="12700"/>
                <wp:wrapSquare wrapText="bothSides"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5080" cy="417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692F" w:rsidRPr="00C319D4" w:rsidRDefault="00A2692F" w:rsidP="00C319D4">
                            <w:pPr>
                              <w:spacing w:after="200" w:line="276" w:lineRule="auto"/>
                              <w:rPr>
                                <w:rFonts w:asciiTheme="minorHAnsi" w:eastAsiaTheme="minorHAnsi" w:hAnsiTheme="minorHAnsi" w:cstheme="minorBidi"/>
                                <w:b/>
                                <w:color w:val="1F7495"/>
                                <w:sz w:val="40"/>
                                <w:szCs w:val="40"/>
                                <w:lang w:eastAsia="en-US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color w:val="1F7495"/>
                                <w:sz w:val="40"/>
                                <w:szCs w:val="40"/>
                                <w:lang w:eastAsia="en-US"/>
                              </w:rPr>
                              <w:t>P600 Foundation Course</w:t>
                            </w:r>
                          </w:p>
                          <w:p w:rsidR="00A2692F" w:rsidRPr="00033288" w:rsidRDefault="00A2692F" w:rsidP="00033288">
                            <w:pPr>
                              <w:spacing w:after="200" w:line="276" w:lineRule="auto"/>
                              <w:rPr>
                                <w:rFonts w:asciiTheme="minorHAnsi" w:eastAsiaTheme="minorHAnsi" w:hAnsiTheme="minorHAnsi" w:cstheme="minorBidi"/>
                                <w:color w:val="FFFFFF" w:themeColor="background1"/>
                                <w:sz w:val="72"/>
                                <w:szCs w:val="72"/>
                                <w:lang w:eastAsia="en-US"/>
                              </w:rPr>
                            </w:pPr>
                            <w:r w:rsidRPr="00033288">
                              <w:rPr>
                                <w:rFonts w:asciiTheme="minorHAnsi" w:eastAsiaTheme="minorHAnsi" w:hAnsiTheme="minorHAnsi" w:cstheme="minorBidi"/>
                                <w:color w:val="FFFFFF" w:themeColor="background1"/>
                                <w:sz w:val="72"/>
                                <w:szCs w:val="72"/>
                                <w:lang w:eastAsia="en-US"/>
                              </w:rPr>
                              <w:t>Methods for Testing the Performance of Local</w:t>
                            </w:r>
                          </w:p>
                          <w:p w:rsidR="00A2692F" w:rsidRDefault="00A2692F" w:rsidP="00033288">
                            <w:pPr>
                              <w:spacing w:after="200" w:line="276" w:lineRule="auto"/>
                              <w:rPr>
                                <w:rFonts w:asciiTheme="minorHAnsi" w:eastAsiaTheme="minorHAnsi" w:hAnsiTheme="minorHAnsi" w:cstheme="minorBidi"/>
                                <w:color w:val="FFFFFF" w:themeColor="background1"/>
                                <w:sz w:val="72"/>
                                <w:szCs w:val="72"/>
                                <w:lang w:eastAsia="en-US"/>
                              </w:rPr>
                            </w:pPr>
                            <w:r w:rsidRPr="00033288">
                              <w:rPr>
                                <w:rFonts w:asciiTheme="minorHAnsi" w:eastAsiaTheme="minorHAnsi" w:hAnsiTheme="minorHAnsi" w:cstheme="minorBidi"/>
                                <w:color w:val="FFFFFF" w:themeColor="background1"/>
                                <w:sz w:val="72"/>
                                <w:szCs w:val="72"/>
                                <w:lang w:eastAsia="en-US"/>
                              </w:rPr>
                              <w:t>Exhaust Ventilation Systems</w:t>
                            </w:r>
                          </w:p>
                          <w:p w:rsidR="00A2692F" w:rsidRDefault="00A2692F" w:rsidP="00033288">
                            <w:pPr>
                              <w:spacing w:after="200" w:line="276" w:lineRule="auto"/>
                              <w:rPr>
                                <w:rFonts w:asciiTheme="minorHAnsi" w:eastAsiaTheme="minorHAnsi" w:hAnsiTheme="minorHAnsi" w:cstheme="minorBidi"/>
                                <w:color w:val="1F7495"/>
                                <w:sz w:val="72"/>
                                <w:szCs w:val="72"/>
                                <w:lang w:eastAsia="en-US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color w:val="1F7495"/>
                                <w:sz w:val="72"/>
                                <w:szCs w:val="72"/>
                                <w:lang w:eastAsia="en-US"/>
                              </w:rPr>
                              <w:t>Course Specification</w:t>
                            </w:r>
                          </w:p>
                          <w:p w:rsidR="00A2692F" w:rsidRPr="00C319D4" w:rsidRDefault="00A2692F" w:rsidP="00C319D4">
                            <w:pPr>
                              <w:spacing w:after="200" w:line="276" w:lineRule="auto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eastAsia="en-US"/>
                              </w:rPr>
                            </w:pPr>
                          </w:p>
                          <w:p w:rsidR="00A2692F" w:rsidRPr="008303FA" w:rsidRDefault="00A2692F" w:rsidP="00C319D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31E7E54" id="Text Box 24" o:spid="_x0000_s1027" type="#_x0000_t202" style="position:absolute;margin-left:-26pt;margin-top:63.8pt;width:400.4pt;height:329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" filled="f" stroked="f">
                <v:textbox>
                  <w:txbxContent>
                    <w:p w:rsidR="00A2692F" w:rsidRPr="00C319D4" w:rsidRDefault="00A2692F" w:rsidP="00C319D4">
                      <w:pPr>
                        <w:spacing w:after="200" w:line="276" w:lineRule="auto"/>
                        <w:rPr>
                          <w:rFonts w:asciiTheme="minorHAnsi" w:eastAsiaTheme="minorHAnsi" w:hAnsiTheme="minorHAnsi" w:cstheme="minorBidi"/>
                          <w:b/>
                          <w:color w:val="1F7495"/>
                          <w:sz w:val="40"/>
                          <w:szCs w:val="40"/>
                          <w:lang w:eastAsia="en-US"/>
                        </w:rPr>
                      </w:pPr>
                      <w:r>
                        <w:rPr>
                          <w:rFonts w:asciiTheme="minorHAnsi" w:eastAsiaTheme="minorHAnsi" w:hAnsiTheme="minorHAnsi" w:cstheme="minorBidi"/>
                          <w:b/>
                          <w:bCs/>
                          <w:color w:val="1F7495"/>
                          <w:sz w:val="40"/>
                          <w:szCs w:val="40"/>
                          <w:lang w:eastAsia="en-US"/>
                        </w:rPr>
                        <w:t>P600 Foundation Course</w:t>
                      </w:r>
                    </w:p>
                    <w:p w:rsidR="00A2692F" w:rsidRPr="00033288" w:rsidRDefault="00A2692F" w:rsidP="00033288">
                      <w:pPr>
                        <w:spacing w:after="200" w:line="276" w:lineRule="auto"/>
                        <w:rPr>
                          <w:rFonts w:asciiTheme="minorHAnsi" w:eastAsiaTheme="minorHAnsi" w:hAnsiTheme="minorHAnsi" w:cstheme="minorBidi"/>
                          <w:color w:val="FFFFFF" w:themeColor="background1"/>
                          <w:sz w:val="72"/>
                          <w:szCs w:val="72"/>
                          <w:lang w:eastAsia="en-US"/>
                        </w:rPr>
                      </w:pPr>
                      <w:r w:rsidRPr="00033288">
                        <w:rPr>
                          <w:rFonts w:asciiTheme="minorHAnsi" w:eastAsiaTheme="minorHAnsi" w:hAnsiTheme="minorHAnsi" w:cstheme="minorBidi"/>
                          <w:color w:val="FFFFFF" w:themeColor="background1"/>
                          <w:sz w:val="72"/>
                          <w:szCs w:val="72"/>
                          <w:lang w:eastAsia="en-US"/>
                        </w:rPr>
                        <w:t>Methods for Testing the Performance of Local</w:t>
                      </w:r>
                    </w:p>
                    <w:p w:rsidR="00A2692F" w:rsidRDefault="00A2692F" w:rsidP="00033288">
                      <w:pPr>
                        <w:spacing w:after="200" w:line="276" w:lineRule="auto"/>
                        <w:rPr>
                          <w:rFonts w:asciiTheme="minorHAnsi" w:eastAsiaTheme="minorHAnsi" w:hAnsiTheme="minorHAnsi" w:cstheme="minorBidi"/>
                          <w:color w:val="FFFFFF" w:themeColor="background1"/>
                          <w:sz w:val="72"/>
                          <w:szCs w:val="72"/>
                          <w:lang w:eastAsia="en-US"/>
                        </w:rPr>
                      </w:pPr>
                      <w:r w:rsidRPr="00033288">
                        <w:rPr>
                          <w:rFonts w:asciiTheme="minorHAnsi" w:eastAsiaTheme="minorHAnsi" w:hAnsiTheme="minorHAnsi" w:cstheme="minorBidi"/>
                          <w:color w:val="FFFFFF" w:themeColor="background1"/>
                          <w:sz w:val="72"/>
                          <w:szCs w:val="72"/>
                          <w:lang w:eastAsia="en-US"/>
                        </w:rPr>
                        <w:t>Exhaust Ventilation Systems</w:t>
                      </w:r>
                    </w:p>
                    <w:p w:rsidR="00A2692F" w:rsidRDefault="00A2692F" w:rsidP="00033288">
                      <w:pPr>
                        <w:spacing w:after="200" w:line="276" w:lineRule="auto"/>
                        <w:rPr>
                          <w:rFonts w:asciiTheme="minorHAnsi" w:eastAsiaTheme="minorHAnsi" w:hAnsiTheme="minorHAnsi" w:cstheme="minorBidi"/>
                          <w:color w:val="1F7495"/>
                          <w:sz w:val="72"/>
                          <w:szCs w:val="72"/>
                          <w:lang w:eastAsia="en-US"/>
                        </w:rPr>
                      </w:pPr>
                      <w:r>
                        <w:rPr>
                          <w:rFonts w:asciiTheme="minorHAnsi" w:eastAsiaTheme="minorHAnsi" w:hAnsiTheme="minorHAnsi" w:cstheme="minorBidi"/>
                          <w:color w:val="1F7495"/>
                          <w:sz w:val="72"/>
                          <w:szCs w:val="72"/>
                          <w:lang w:eastAsia="en-US"/>
                        </w:rPr>
                        <w:t>Course Specification</w:t>
                      </w:r>
                    </w:p>
                    <w:p w:rsidR="00A2692F" w:rsidRPr="00C319D4" w:rsidRDefault="00A2692F" w:rsidP="00C319D4">
                      <w:pPr>
                        <w:spacing w:after="200" w:line="276" w:lineRule="auto"/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eastAsia="en-US"/>
                        </w:rPr>
                      </w:pPr>
                    </w:p>
                    <w:p w:rsidR="00A2692F" w:rsidRPr="008303FA" w:rsidRDefault="00A2692F" w:rsidP="00C319D4"/>
                  </w:txbxContent>
                </v:textbox>
                <w10:wrap type="square"/>
              </v:shape>
            </w:pict>
          </mc:Fallback>
        </mc:AlternateContent>
      </w:r>
      <w:r w:rsidR="00C319D4">
        <w:br w:type="page"/>
      </w:r>
    </w:p>
    <w:tbl>
      <w:tblPr>
        <w:tblStyle w:val="TableGrid"/>
        <w:tblW w:w="95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26"/>
        <w:gridCol w:w="7230"/>
        <w:gridCol w:w="770"/>
      </w:tblGrid>
      <w:tr w:rsidR="00DB723D" w:rsidRPr="00DB723D" w:rsidTr="00FF58EE">
        <w:tc>
          <w:tcPr>
            <w:tcW w:w="95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B84A6"/>
          </w:tcPr>
          <w:p w:rsidR="00DB723D" w:rsidRPr="00D908C0" w:rsidRDefault="00EE6DEF" w:rsidP="00EE6DEF">
            <w:pPr>
              <w:spacing w:before="120" w:after="240"/>
              <w:rPr>
                <w:rFonts w:ascii="Calibri" w:hAnsi="Calibri" w:cs="Arial"/>
                <w:b/>
                <w:color w:val="2FB4E9"/>
                <w:sz w:val="36"/>
                <w:szCs w:val="36"/>
              </w:rPr>
            </w:pPr>
            <w:r w:rsidRPr="00EE6DEF">
              <w:rPr>
                <w:rFonts w:ascii="Calibri" w:hAnsi="Calibri" w:cs="Arial"/>
                <w:b/>
                <w:color w:val="FFFFFF" w:themeColor="background1"/>
                <w:sz w:val="36"/>
                <w:szCs w:val="36"/>
              </w:rPr>
              <w:lastRenderedPageBreak/>
              <w:t>Contents</w:t>
            </w:r>
            <w:r w:rsidR="00780A72" w:rsidRPr="00EE6DEF">
              <w:rPr>
                <w:rFonts w:ascii="Calibri" w:hAnsi="Calibri" w:cs="Arial"/>
                <w:b/>
                <w:color w:val="FFFFFF" w:themeColor="background1"/>
                <w:sz w:val="36"/>
                <w:szCs w:val="36"/>
              </w:rPr>
              <w:tab/>
            </w:r>
            <w:r w:rsidR="00780A72" w:rsidRPr="00EE6DEF">
              <w:rPr>
                <w:rFonts w:ascii="Calibri" w:hAnsi="Calibri" w:cs="Arial"/>
                <w:b/>
                <w:color w:val="1B84A6"/>
                <w:sz w:val="36"/>
                <w:szCs w:val="36"/>
              </w:rPr>
              <w:tab/>
            </w:r>
            <w:r w:rsidR="00780A72">
              <w:rPr>
                <w:rFonts w:ascii="Calibri" w:hAnsi="Calibri" w:cs="Arial"/>
                <w:b/>
                <w:color w:val="1B84A6"/>
                <w:sz w:val="36"/>
                <w:szCs w:val="36"/>
              </w:rPr>
              <w:tab/>
            </w:r>
            <w:r w:rsidR="00780A72">
              <w:rPr>
                <w:rFonts w:ascii="Calibri" w:hAnsi="Calibri" w:cs="Arial"/>
                <w:b/>
                <w:color w:val="1B84A6"/>
                <w:sz w:val="36"/>
                <w:szCs w:val="36"/>
              </w:rPr>
              <w:tab/>
            </w:r>
            <w:r w:rsidR="00780A72">
              <w:rPr>
                <w:rFonts w:ascii="Calibri" w:hAnsi="Calibri" w:cs="Arial"/>
                <w:b/>
                <w:color w:val="1B84A6"/>
                <w:sz w:val="36"/>
                <w:szCs w:val="36"/>
              </w:rPr>
              <w:tab/>
            </w:r>
            <w:r w:rsidR="00780A72">
              <w:rPr>
                <w:rFonts w:ascii="Calibri" w:hAnsi="Calibri" w:cs="Arial"/>
                <w:b/>
                <w:color w:val="1B84A6"/>
                <w:sz w:val="36"/>
                <w:szCs w:val="36"/>
              </w:rPr>
              <w:tab/>
            </w:r>
            <w:r w:rsidR="00780A72">
              <w:rPr>
                <w:rFonts w:ascii="Calibri" w:hAnsi="Calibri" w:cs="Arial"/>
                <w:b/>
                <w:color w:val="1B84A6"/>
                <w:sz w:val="36"/>
                <w:szCs w:val="36"/>
              </w:rPr>
              <w:tab/>
              <w:t xml:space="preserve"> </w:t>
            </w:r>
          </w:p>
        </w:tc>
      </w:tr>
      <w:tr w:rsidR="00EE6DEF" w:rsidRPr="00DB723D" w:rsidTr="00FF58EE">
        <w:tc>
          <w:tcPr>
            <w:tcW w:w="9526" w:type="dxa"/>
            <w:gridSpan w:val="3"/>
            <w:tcBorders>
              <w:top w:val="single" w:sz="4" w:space="0" w:color="auto"/>
            </w:tcBorders>
            <w:shd w:val="clear" w:color="auto" w:fill="FFFFFF" w:themeFill="background1"/>
          </w:tcPr>
          <w:p w:rsidR="00EE6DEF" w:rsidRPr="00EE6DEF" w:rsidRDefault="00EE6DEF" w:rsidP="00EE6DEF">
            <w:pPr>
              <w:spacing w:before="120"/>
              <w:rPr>
                <w:rFonts w:ascii="Calibri" w:hAnsi="Calibri" w:cs="Arial"/>
                <w:b/>
                <w:color w:val="FFFFFF" w:themeColor="background1"/>
                <w:sz w:val="36"/>
                <w:szCs w:val="36"/>
              </w:rPr>
            </w:pPr>
          </w:p>
        </w:tc>
      </w:tr>
      <w:tr w:rsidR="00780A72" w:rsidRPr="00DB723D" w:rsidTr="00FF58EE">
        <w:tc>
          <w:tcPr>
            <w:tcW w:w="8756" w:type="dxa"/>
            <w:gridSpan w:val="2"/>
          </w:tcPr>
          <w:p w:rsidR="00780A72" w:rsidRPr="00780A72" w:rsidRDefault="00780A72" w:rsidP="00780A72">
            <w:pPr>
              <w:jc w:val="right"/>
              <w:rPr>
                <w:rFonts w:ascii="Calibri" w:hAnsi="Calibri" w:cs="Arial"/>
                <w:color w:val="1B84A6"/>
              </w:rPr>
            </w:pPr>
          </w:p>
        </w:tc>
        <w:tc>
          <w:tcPr>
            <w:tcW w:w="770" w:type="dxa"/>
          </w:tcPr>
          <w:p w:rsidR="00780A72" w:rsidRPr="00780A72" w:rsidRDefault="00780A72" w:rsidP="00780A72">
            <w:pPr>
              <w:rPr>
                <w:rFonts w:ascii="Calibri" w:hAnsi="Calibri" w:cs="Arial"/>
                <w:color w:val="1B84A6"/>
              </w:rPr>
            </w:pPr>
            <w:r w:rsidRPr="00780A72">
              <w:rPr>
                <w:rFonts w:ascii="Calibri" w:hAnsi="Calibri" w:cs="Arial"/>
                <w:color w:val="000000" w:themeColor="text1"/>
              </w:rPr>
              <w:t>Page</w:t>
            </w:r>
          </w:p>
        </w:tc>
      </w:tr>
      <w:tr w:rsidR="00780A72" w:rsidTr="00FF58EE">
        <w:tc>
          <w:tcPr>
            <w:tcW w:w="1526" w:type="dxa"/>
            <w:tcBorders>
              <w:bottom w:val="single" w:sz="4" w:space="0" w:color="auto"/>
              <w:right w:val="single" w:sz="4" w:space="0" w:color="auto"/>
            </w:tcBorders>
          </w:tcPr>
          <w:p w:rsidR="00780A72" w:rsidRPr="00780A72" w:rsidRDefault="00415286" w:rsidP="00780A72">
            <w:pPr>
              <w:spacing w:before="120" w:after="120"/>
              <w:rPr>
                <w:rFonts w:ascii="Calibri" w:hAnsi="Calibri" w:cs="Arial"/>
                <w:color w:val="FF0000"/>
              </w:rPr>
            </w:pPr>
            <w:hyperlink w:anchor="Section1" w:history="1">
              <w:r w:rsidR="00780A72" w:rsidRPr="007512D5">
                <w:rPr>
                  <w:rStyle w:val="Hyperlink"/>
                  <w:rFonts w:ascii="Calibri" w:hAnsi="Calibri" w:cs="Arial"/>
                </w:rPr>
                <w:t>Section 1</w:t>
              </w:r>
            </w:hyperlink>
            <w:r w:rsidR="00780A72" w:rsidRPr="00780A72">
              <w:rPr>
                <w:rFonts w:ascii="Calibri" w:hAnsi="Calibri" w:cs="Arial"/>
                <w:color w:val="000000" w:themeColor="text1"/>
              </w:rPr>
              <w:t xml:space="preserve"> </w:t>
            </w:r>
          </w:p>
        </w:tc>
        <w:tc>
          <w:tcPr>
            <w:tcW w:w="7230" w:type="dxa"/>
            <w:tcBorders>
              <w:left w:val="single" w:sz="4" w:space="0" w:color="auto"/>
              <w:bottom w:val="single" w:sz="4" w:space="0" w:color="auto"/>
            </w:tcBorders>
          </w:tcPr>
          <w:p w:rsidR="00780A72" w:rsidRPr="00780A72" w:rsidRDefault="00415286" w:rsidP="00780A72">
            <w:pPr>
              <w:spacing w:before="120" w:after="120"/>
              <w:rPr>
                <w:rFonts w:ascii="Calibri" w:hAnsi="Calibri" w:cs="Arial"/>
                <w:color w:val="FF0000"/>
              </w:rPr>
            </w:pPr>
            <w:hyperlink w:anchor="Section1" w:history="1">
              <w:r w:rsidR="00780A72" w:rsidRPr="007512D5">
                <w:rPr>
                  <w:rStyle w:val="Hyperlink"/>
                  <w:rFonts w:ascii="Calibri" w:hAnsi="Calibri" w:cs="Arial"/>
                </w:rPr>
                <w:t>About BOHS</w:t>
              </w:r>
            </w:hyperlink>
          </w:p>
        </w:tc>
        <w:tc>
          <w:tcPr>
            <w:tcW w:w="770" w:type="dxa"/>
            <w:tcBorders>
              <w:bottom w:val="single" w:sz="4" w:space="0" w:color="auto"/>
            </w:tcBorders>
          </w:tcPr>
          <w:p w:rsidR="00780A72" w:rsidRPr="00780A72" w:rsidRDefault="00587DED" w:rsidP="008463AD">
            <w:pPr>
              <w:spacing w:before="120" w:after="120"/>
              <w:rPr>
                <w:rFonts w:ascii="Calibri" w:hAnsi="Calibri" w:cs="Arial"/>
                <w:color w:val="FF0000"/>
              </w:rPr>
            </w:pPr>
            <w:r>
              <w:rPr>
                <w:rFonts w:ascii="Calibri" w:hAnsi="Calibri" w:cs="Arial"/>
                <w:color w:val="000000" w:themeColor="text1"/>
              </w:rPr>
              <w:t xml:space="preserve">  </w:t>
            </w:r>
            <w:r w:rsidR="008463AD">
              <w:rPr>
                <w:rFonts w:ascii="Calibri" w:hAnsi="Calibri" w:cs="Arial"/>
                <w:color w:val="000000" w:themeColor="text1"/>
              </w:rPr>
              <w:t>2</w:t>
            </w:r>
          </w:p>
        </w:tc>
      </w:tr>
      <w:tr w:rsidR="00780A72" w:rsidTr="00FF58EE">
        <w:tc>
          <w:tcPr>
            <w:tcW w:w="15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A72" w:rsidRPr="00780A72" w:rsidRDefault="00415286" w:rsidP="00780A72">
            <w:pPr>
              <w:spacing w:before="120" w:after="120"/>
              <w:rPr>
                <w:rFonts w:ascii="Calibri" w:hAnsi="Calibri" w:cs="Arial"/>
                <w:color w:val="000000" w:themeColor="text1"/>
              </w:rPr>
            </w:pPr>
            <w:hyperlink w:anchor="Section2" w:history="1">
              <w:r w:rsidR="00780A72" w:rsidRPr="00A92FCF">
                <w:rPr>
                  <w:rStyle w:val="Hyperlink"/>
                  <w:rFonts w:ascii="Calibri" w:hAnsi="Calibri" w:cs="Arial"/>
                </w:rPr>
                <w:t xml:space="preserve">Section 2 </w:t>
              </w:r>
            </w:hyperlink>
            <w:r w:rsidR="00780A72" w:rsidRPr="00780A72">
              <w:rPr>
                <w:rFonts w:ascii="Calibri" w:hAnsi="Calibri" w:cs="Arial"/>
                <w:color w:val="000000" w:themeColor="text1"/>
              </w:rPr>
              <w:t xml:space="preserve"> 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80A72" w:rsidRPr="00780A72" w:rsidRDefault="00415286" w:rsidP="00033288">
            <w:pPr>
              <w:spacing w:before="120" w:after="120"/>
              <w:rPr>
                <w:rFonts w:ascii="Calibri" w:hAnsi="Calibri" w:cs="Arial"/>
                <w:color w:val="000000" w:themeColor="text1"/>
              </w:rPr>
            </w:pPr>
            <w:hyperlink w:anchor="Section2" w:history="1">
              <w:r w:rsidR="00033288">
                <w:rPr>
                  <w:rStyle w:val="Hyperlink"/>
                  <w:rFonts w:ascii="Calibri" w:hAnsi="Calibri" w:cs="Arial"/>
                </w:rPr>
                <w:t>P600</w:t>
              </w:r>
              <w:r w:rsidR="004678DC" w:rsidRPr="00A92FCF">
                <w:rPr>
                  <w:rStyle w:val="Hyperlink"/>
                  <w:rFonts w:ascii="Calibri" w:hAnsi="Calibri" w:cs="Arial"/>
                </w:rPr>
                <w:t xml:space="preserve"> </w:t>
              </w:r>
              <w:r w:rsidR="00780A72" w:rsidRPr="00A92FCF">
                <w:rPr>
                  <w:rStyle w:val="Hyperlink"/>
                  <w:rFonts w:ascii="Calibri" w:hAnsi="Calibri" w:cs="Arial"/>
                </w:rPr>
                <w:t xml:space="preserve">at a </w:t>
              </w:r>
              <w:r w:rsidR="004678DC" w:rsidRPr="00A92FCF">
                <w:rPr>
                  <w:rStyle w:val="Hyperlink"/>
                  <w:rFonts w:ascii="Calibri" w:hAnsi="Calibri" w:cs="Arial"/>
                </w:rPr>
                <w:t>g</w:t>
              </w:r>
              <w:r w:rsidR="00780A72" w:rsidRPr="00A92FCF">
                <w:rPr>
                  <w:rStyle w:val="Hyperlink"/>
                  <w:rFonts w:ascii="Calibri" w:hAnsi="Calibri" w:cs="Arial"/>
                </w:rPr>
                <w:t>lance</w:t>
              </w:r>
            </w:hyperlink>
          </w:p>
        </w:tc>
        <w:tc>
          <w:tcPr>
            <w:tcW w:w="770" w:type="dxa"/>
            <w:tcBorders>
              <w:top w:val="single" w:sz="4" w:space="0" w:color="auto"/>
              <w:bottom w:val="single" w:sz="4" w:space="0" w:color="auto"/>
            </w:tcBorders>
          </w:tcPr>
          <w:p w:rsidR="00780A72" w:rsidRPr="00780A72" w:rsidRDefault="00587DED" w:rsidP="008463AD">
            <w:pPr>
              <w:spacing w:before="120" w:after="120"/>
              <w:rPr>
                <w:rFonts w:ascii="Calibri" w:hAnsi="Calibri" w:cs="Arial"/>
                <w:color w:val="000000" w:themeColor="text1"/>
              </w:rPr>
            </w:pPr>
            <w:r>
              <w:rPr>
                <w:rFonts w:ascii="Calibri" w:hAnsi="Calibri" w:cs="Arial"/>
                <w:color w:val="000000" w:themeColor="text1"/>
              </w:rPr>
              <w:t xml:space="preserve">  </w:t>
            </w:r>
            <w:r w:rsidR="008463AD">
              <w:rPr>
                <w:rFonts w:ascii="Calibri" w:hAnsi="Calibri" w:cs="Arial"/>
                <w:color w:val="000000" w:themeColor="text1"/>
              </w:rPr>
              <w:t>3</w:t>
            </w:r>
          </w:p>
        </w:tc>
      </w:tr>
      <w:tr w:rsidR="00780A72" w:rsidTr="00FF58EE">
        <w:tc>
          <w:tcPr>
            <w:tcW w:w="15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A72" w:rsidRPr="00780A72" w:rsidRDefault="00415286" w:rsidP="00780A72">
            <w:pPr>
              <w:spacing w:before="120" w:after="120"/>
              <w:rPr>
                <w:rFonts w:ascii="Calibri" w:hAnsi="Calibri" w:cs="Arial"/>
                <w:color w:val="000000" w:themeColor="text1"/>
              </w:rPr>
            </w:pPr>
            <w:hyperlink w:anchor="Section3" w:history="1">
              <w:r w:rsidR="00780A72" w:rsidRPr="00A92FCF">
                <w:rPr>
                  <w:rStyle w:val="Hyperlink"/>
                  <w:rFonts w:ascii="Calibri" w:hAnsi="Calibri" w:cs="Arial"/>
                </w:rPr>
                <w:t xml:space="preserve">Section 3 </w:t>
              </w:r>
            </w:hyperlink>
            <w:r w:rsidR="00780A72">
              <w:rPr>
                <w:rFonts w:ascii="Calibri" w:hAnsi="Calibri" w:cs="Arial"/>
                <w:color w:val="000000" w:themeColor="text1"/>
              </w:rPr>
              <w:t xml:space="preserve"> 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80A72" w:rsidRPr="00780A72" w:rsidRDefault="00415286" w:rsidP="000A36C7">
            <w:pPr>
              <w:spacing w:before="120" w:after="120"/>
              <w:rPr>
                <w:rFonts w:ascii="Calibri" w:hAnsi="Calibri" w:cs="Arial"/>
                <w:color w:val="000000" w:themeColor="text1"/>
              </w:rPr>
            </w:pPr>
            <w:hyperlink w:anchor="Section3" w:history="1">
              <w:r w:rsidR="00780A72" w:rsidRPr="00A92FCF">
                <w:rPr>
                  <w:rStyle w:val="Hyperlink"/>
                  <w:rFonts w:ascii="Calibri" w:hAnsi="Calibri" w:cs="Arial"/>
                </w:rPr>
                <w:t xml:space="preserve">Background to the </w:t>
              </w:r>
            </w:hyperlink>
            <w:r w:rsidR="000A36C7">
              <w:rPr>
                <w:rStyle w:val="Hyperlink"/>
                <w:rFonts w:ascii="Calibri" w:hAnsi="Calibri" w:cs="Arial"/>
              </w:rPr>
              <w:t>course</w:t>
            </w:r>
          </w:p>
        </w:tc>
        <w:tc>
          <w:tcPr>
            <w:tcW w:w="770" w:type="dxa"/>
            <w:tcBorders>
              <w:top w:val="single" w:sz="4" w:space="0" w:color="auto"/>
              <w:bottom w:val="single" w:sz="4" w:space="0" w:color="auto"/>
            </w:tcBorders>
          </w:tcPr>
          <w:p w:rsidR="00780A72" w:rsidRPr="00780A72" w:rsidRDefault="00587DED" w:rsidP="008463AD">
            <w:pPr>
              <w:spacing w:before="120" w:after="120"/>
              <w:rPr>
                <w:rFonts w:ascii="Calibri" w:hAnsi="Calibri" w:cs="Arial"/>
                <w:color w:val="000000" w:themeColor="text1"/>
              </w:rPr>
            </w:pPr>
            <w:r>
              <w:rPr>
                <w:rFonts w:ascii="Calibri" w:hAnsi="Calibri" w:cs="Arial"/>
                <w:color w:val="000000" w:themeColor="text1"/>
              </w:rPr>
              <w:t xml:space="preserve">  </w:t>
            </w:r>
            <w:r w:rsidR="008463AD">
              <w:rPr>
                <w:rFonts w:ascii="Calibri" w:hAnsi="Calibri" w:cs="Arial"/>
                <w:color w:val="000000" w:themeColor="text1"/>
              </w:rPr>
              <w:t>4</w:t>
            </w:r>
          </w:p>
        </w:tc>
      </w:tr>
      <w:tr w:rsidR="00780A72" w:rsidTr="00FF58EE">
        <w:tc>
          <w:tcPr>
            <w:tcW w:w="15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A72" w:rsidRPr="00780A72" w:rsidRDefault="00415286" w:rsidP="00780A72">
            <w:pPr>
              <w:spacing w:before="120" w:after="120"/>
              <w:rPr>
                <w:rFonts w:ascii="Calibri" w:hAnsi="Calibri" w:cs="Arial"/>
                <w:color w:val="000000" w:themeColor="text1"/>
              </w:rPr>
            </w:pPr>
            <w:hyperlink w:anchor="Section4" w:history="1">
              <w:r w:rsidR="00780A72" w:rsidRPr="00A92FCF">
                <w:rPr>
                  <w:rStyle w:val="Hyperlink"/>
                  <w:rFonts w:ascii="Calibri" w:hAnsi="Calibri" w:cs="Arial"/>
                </w:rPr>
                <w:t xml:space="preserve">Section 4 </w:t>
              </w:r>
            </w:hyperlink>
            <w:r w:rsidR="00780A72">
              <w:rPr>
                <w:rFonts w:ascii="Calibri" w:hAnsi="Calibri" w:cs="Arial"/>
                <w:color w:val="000000" w:themeColor="text1"/>
              </w:rPr>
              <w:t xml:space="preserve"> 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80A72" w:rsidRPr="00780A72" w:rsidRDefault="00415286" w:rsidP="000A36C7">
            <w:pPr>
              <w:spacing w:before="120" w:after="120"/>
              <w:rPr>
                <w:rFonts w:ascii="Calibri" w:hAnsi="Calibri" w:cs="Arial"/>
                <w:color w:val="000000" w:themeColor="text1"/>
              </w:rPr>
            </w:pPr>
            <w:hyperlink w:anchor="Section4" w:history="1">
              <w:r w:rsidR="00780A72" w:rsidRPr="00A92FCF">
                <w:rPr>
                  <w:rStyle w:val="Hyperlink"/>
                  <w:rFonts w:ascii="Calibri" w:hAnsi="Calibri" w:cs="Arial"/>
                </w:rPr>
                <w:t xml:space="preserve">Key </w:t>
              </w:r>
              <w:r w:rsidR="004678DC" w:rsidRPr="00A92FCF">
                <w:rPr>
                  <w:rStyle w:val="Hyperlink"/>
                  <w:rFonts w:ascii="Calibri" w:hAnsi="Calibri" w:cs="Arial"/>
                </w:rPr>
                <w:t>f</w:t>
              </w:r>
              <w:r w:rsidR="00780A72" w:rsidRPr="00A92FCF">
                <w:rPr>
                  <w:rStyle w:val="Hyperlink"/>
                  <w:rFonts w:ascii="Calibri" w:hAnsi="Calibri" w:cs="Arial"/>
                </w:rPr>
                <w:t xml:space="preserve">eatures of the </w:t>
              </w:r>
              <w:r w:rsidR="000A36C7">
                <w:rPr>
                  <w:rStyle w:val="Hyperlink"/>
                  <w:rFonts w:ascii="Calibri" w:hAnsi="Calibri" w:cs="Arial"/>
                </w:rPr>
                <w:t>course</w:t>
              </w:r>
            </w:hyperlink>
          </w:p>
        </w:tc>
        <w:tc>
          <w:tcPr>
            <w:tcW w:w="770" w:type="dxa"/>
            <w:tcBorders>
              <w:top w:val="single" w:sz="4" w:space="0" w:color="auto"/>
              <w:bottom w:val="single" w:sz="4" w:space="0" w:color="auto"/>
            </w:tcBorders>
          </w:tcPr>
          <w:p w:rsidR="00780A72" w:rsidRPr="00780A72" w:rsidRDefault="00587DED" w:rsidP="008463AD">
            <w:pPr>
              <w:spacing w:before="120" w:after="120"/>
              <w:rPr>
                <w:rFonts w:ascii="Calibri" w:hAnsi="Calibri" w:cs="Arial"/>
                <w:color w:val="000000" w:themeColor="text1"/>
              </w:rPr>
            </w:pPr>
            <w:r>
              <w:rPr>
                <w:rFonts w:ascii="Calibri" w:hAnsi="Calibri" w:cs="Arial"/>
                <w:color w:val="000000" w:themeColor="text1"/>
              </w:rPr>
              <w:t xml:space="preserve">  </w:t>
            </w:r>
            <w:r w:rsidR="008463AD">
              <w:rPr>
                <w:rFonts w:ascii="Calibri" w:hAnsi="Calibri" w:cs="Arial"/>
                <w:color w:val="000000" w:themeColor="text1"/>
              </w:rPr>
              <w:t>5</w:t>
            </w:r>
          </w:p>
        </w:tc>
      </w:tr>
      <w:tr w:rsidR="00780A72" w:rsidTr="00FF58EE">
        <w:tc>
          <w:tcPr>
            <w:tcW w:w="15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A72" w:rsidRPr="00780A72" w:rsidRDefault="00415286" w:rsidP="00780A72">
            <w:pPr>
              <w:spacing w:before="120" w:after="120"/>
              <w:rPr>
                <w:rFonts w:ascii="Calibri" w:hAnsi="Calibri" w:cs="Arial"/>
                <w:color w:val="000000" w:themeColor="text1"/>
              </w:rPr>
            </w:pPr>
            <w:hyperlink w:anchor="Section5" w:history="1">
              <w:r w:rsidR="00780A72" w:rsidRPr="00A92FCF">
                <w:rPr>
                  <w:rStyle w:val="Hyperlink"/>
                  <w:rFonts w:ascii="Calibri" w:hAnsi="Calibri" w:cs="Arial"/>
                </w:rPr>
                <w:t xml:space="preserve">Section 5 </w:t>
              </w:r>
            </w:hyperlink>
            <w:r w:rsidR="00780A72">
              <w:rPr>
                <w:rFonts w:ascii="Calibri" w:hAnsi="Calibri" w:cs="Arial"/>
                <w:color w:val="000000" w:themeColor="text1"/>
              </w:rPr>
              <w:t xml:space="preserve"> 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80A72" w:rsidRPr="00780A72" w:rsidRDefault="00415286" w:rsidP="000A36C7">
            <w:pPr>
              <w:spacing w:before="120" w:after="120"/>
              <w:rPr>
                <w:rFonts w:ascii="Calibri" w:hAnsi="Calibri" w:cs="Arial"/>
                <w:color w:val="000000" w:themeColor="text1"/>
              </w:rPr>
            </w:pPr>
            <w:hyperlink w:anchor="Section5" w:history="1">
              <w:r w:rsidR="00780A72" w:rsidRPr="00A92FCF">
                <w:rPr>
                  <w:rStyle w:val="Hyperlink"/>
                  <w:rFonts w:ascii="Calibri" w:hAnsi="Calibri" w:cs="Arial"/>
                </w:rPr>
                <w:t xml:space="preserve">Delivering the </w:t>
              </w:r>
              <w:r w:rsidR="000A36C7">
                <w:rPr>
                  <w:rStyle w:val="Hyperlink"/>
                  <w:rFonts w:ascii="Calibri" w:hAnsi="Calibri" w:cs="Arial"/>
                </w:rPr>
                <w:t>course</w:t>
              </w:r>
            </w:hyperlink>
          </w:p>
        </w:tc>
        <w:tc>
          <w:tcPr>
            <w:tcW w:w="770" w:type="dxa"/>
            <w:tcBorders>
              <w:top w:val="single" w:sz="4" w:space="0" w:color="auto"/>
              <w:bottom w:val="single" w:sz="4" w:space="0" w:color="auto"/>
            </w:tcBorders>
          </w:tcPr>
          <w:p w:rsidR="00780A72" w:rsidRPr="00780A72" w:rsidRDefault="00587DED" w:rsidP="008463AD">
            <w:pPr>
              <w:spacing w:before="120" w:after="120"/>
              <w:rPr>
                <w:rFonts w:ascii="Calibri" w:hAnsi="Calibri" w:cs="Arial"/>
                <w:color w:val="000000" w:themeColor="text1"/>
              </w:rPr>
            </w:pPr>
            <w:r>
              <w:rPr>
                <w:rFonts w:ascii="Calibri" w:hAnsi="Calibri" w:cs="Arial"/>
                <w:color w:val="000000" w:themeColor="text1"/>
              </w:rPr>
              <w:t xml:space="preserve">  </w:t>
            </w:r>
            <w:r w:rsidR="008463AD">
              <w:rPr>
                <w:rFonts w:ascii="Calibri" w:hAnsi="Calibri" w:cs="Arial"/>
                <w:color w:val="000000" w:themeColor="text1"/>
              </w:rPr>
              <w:t>7</w:t>
            </w:r>
          </w:p>
        </w:tc>
      </w:tr>
      <w:tr w:rsidR="00780A72" w:rsidTr="00FF58EE">
        <w:tc>
          <w:tcPr>
            <w:tcW w:w="15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A72" w:rsidRPr="00780A72" w:rsidRDefault="00415286" w:rsidP="00780A72">
            <w:pPr>
              <w:spacing w:before="120" w:after="120"/>
              <w:rPr>
                <w:rFonts w:ascii="Calibri" w:hAnsi="Calibri" w:cs="Arial"/>
                <w:color w:val="000000" w:themeColor="text1"/>
              </w:rPr>
            </w:pPr>
            <w:hyperlink w:anchor="Section6" w:history="1">
              <w:r w:rsidR="00780A72" w:rsidRPr="00A92FCF">
                <w:rPr>
                  <w:rStyle w:val="Hyperlink"/>
                  <w:rFonts w:ascii="Calibri" w:hAnsi="Calibri" w:cs="Arial"/>
                </w:rPr>
                <w:t xml:space="preserve">Section 6 </w:t>
              </w:r>
            </w:hyperlink>
            <w:r w:rsidR="00780A72">
              <w:rPr>
                <w:rFonts w:ascii="Calibri" w:hAnsi="Calibri" w:cs="Arial"/>
                <w:color w:val="000000" w:themeColor="text1"/>
              </w:rPr>
              <w:t xml:space="preserve"> 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80A72" w:rsidRPr="00780A72" w:rsidRDefault="00415286" w:rsidP="00780A72">
            <w:pPr>
              <w:spacing w:before="120" w:after="120"/>
              <w:rPr>
                <w:rFonts w:ascii="Calibri" w:hAnsi="Calibri" w:cs="Arial"/>
                <w:color w:val="000000" w:themeColor="text1"/>
              </w:rPr>
            </w:pPr>
            <w:hyperlink w:anchor="Section6" w:history="1">
              <w:r w:rsidR="001835FA" w:rsidRPr="00A92FCF">
                <w:rPr>
                  <w:rStyle w:val="Hyperlink"/>
                  <w:rFonts w:ascii="Calibri" w:hAnsi="Calibri" w:cs="Arial"/>
                </w:rPr>
                <w:t>Syllabus</w:t>
              </w:r>
            </w:hyperlink>
          </w:p>
        </w:tc>
        <w:tc>
          <w:tcPr>
            <w:tcW w:w="770" w:type="dxa"/>
            <w:tcBorders>
              <w:top w:val="single" w:sz="4" w:space="0" w:color="auto"/>
              <w:bottom w:val="single" w:sz="4" w:space="0" w:color="auto"/>
            </w:tcBorders>
          </w:tcPr>
          <w:p w:rsidR="00780A72" w:rsidRPr="00780A72" w:rsidRDefault="008463AD" w:rsidP="00780A72">
            <w:pPr>
              <w:spacing w:before="120" w:after="120"/>
              <w:rPr>
                <w:rFonts w:ascii="Calibri" w:hAnsi="Calibri" w:cs="Arial"/>
                <w:color w:val="000000" w:themeColor="text1"/>
              </w:rPr>
            </w:pPr>
            <w:r>
              <w:rPr>
                <w:rFonts w:ascii="Calibri" w:hAnsi="Calibri" w:cs="Arial"/>
                <w:color w:val="000000" w:themeColor="text1"/>
              </w:rPr>
              <w:t xml:space="preserve">  9</w:t>
            </w:r>
          </w:p>
        </w:tc>
      </w:tr>
      <w:tr w:rsidR="00780A72" w:rsidTr="00FF58EE">
        <w:tc>
          <w:tcPr>
            <w:tcW w:w="15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A72" w:rsidRPr="00780A72" w:rsidRDefault="00415286" w:rsidP="00780A72">
            <w:pPr>
              <w:spacing w:before="120" w:after="120"/>
              <w:rPr>
                <w:rFonts w:ascii="Calibri" w:hAnsi="Calibri" w:cs="Arial"/>
                <w:color w:val="000000" w:themeColor="text1"/>
              </w:rPr>
            </w:pPr>
            <w:hyperlink w:anchor="Section7" w:history="1">
              <w:r w:rsidR="00780A72" w:rsidRPr="00A92FCF">
                <w:rPr>
                  <w:rStyle w:val="Hyperlink"/>
                  <w:rFonts w:ascii="Calibri" w:hAnsi="Calibri" w:cs="Arial"/>
                </w:rPr>
                <w:t>Section 7</w:t>
              </w:r>
            </w:hyperlink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80A72" w:rsidRPr="00780A72" w:rsidRDefault="00415286" w:rsidP="004678DC">
            <w:pPr>
              <w:spacing w:before="120" w:after="120"/>
              <w:rPr>
                <w:rFonts w:ascii="Calibri" w:hAnsi="Calibri" w:cs="Arial"/>
                <w:color w:val="000000" w:themeColor="text1"/>
              </w:rPr>
            </w:pPr>
            <w:hyperlink w:anchor="Section7" w:history="1">
              <w:r w:rsidR="00780A72" w:rsidRPr="00A92FCF">
                <w:rPr>
                  <w:rStyle w:val="Hyperlink"/>
                  <w:rFonts w:ascii="Calibri" w:hAnsi="Calibri" w:cs="Arial"/>
                </w:rPr>
                <w:t xml:space="preserve">References and </w:t>
              </w:r>
              <w:r w:rsidR="004678DC" w:rsidRPr="00A92FCF">
                <w:rPr>
                  <w:rStyle w:val="Hyperlink"/>
                  <w:rFonts w:ascii="Calibri" w:hAnsi="Calibri" w:cs="Arial"/>
                </w:rPr>
                <w:t>f</w:t>
              </w:r>
              <w:r w:rsidR="00780A72" w:rsidRPr="00A92FCF">
                <w:rPr>
                  <w:rStyle w:val="Hyperlink"/>
                  <w:rFonts w:ascii="Calibri" w:hAnsi="Calibri" w:cs="Arial"/>
                </w:rPr>
                <w:t xml:space="preserve">urther </w:t>
              </w:r>
              <w:r w:rsidR="004678DC" w:rsidRPr="00A92FCF">
                <w:rPr>
                  <w:rStyle w:val="Hyperlink"/>
                  <w:rFonts w:ascii="Calibri" w:hAnsi="Calibri" w:cs="Arial"/>
                </w:rPr>
                <w:t>r</w:t>
              </w:r>
              <w:r w:rsidR="00780A72" w:rsidRPr="00A92FCF">
                <w:rPr>
                  <w:rStyle w:val="Hyperlink"/>
                  <w:rFonts w:ascii="Calibri" w:hAnsi="Calibri" w:cs="Arial"/>
                </w:rPr>
                <w:t>eading</w:t>
              </w:r>
            </w:hyperlink>
            <w:r w:rsidR="00780A72">
              <w:rPr>
                <w:rFonts w:ascii="Calibri" w:hAnsi="Calibri" w:cs="Arial"/>
                <w:color w:val="000000" w:themeColor="text1"/>
              </w:rPr>
              <w:t xml:space="preserve"> </w:t>
            </w:r>
          </w:p>
        </w:tc>
        <w:tc>
          <w:tcPr>
            <w:tcW w:w="770" w:type="dxa"/>
            <w:tcBorders>
              <w:top w:val="single" w:sz="4" w:space="0" w:color="auto"/>
              <w:bottom w:val="single" w:sz="4" w:space="0" w:color="auto"/>
            </w:tcBorders>
          </w:tcPr>
          <w:p w:rsidR="00780A72" w:rsidRPr="00780A72" w:rsidRDefault="00780A72" w:rsidP="008463AD">
            <w:pPr>
              <w:spacing w:before="120" w:after="120"/>
              <w:rPr>
                <w:rFonts w:ascii="Calibri" w:hAnsi="Calibri" w:cs="Arial"/>
                <w:color w:val="000000" w:themeColor="text1"/>
              </w:rPr>
            </w:pPr>
            <w:r>
              <w:rPr>
                <w:rFonts w:ascii="Calibri" w:hAnsi="Calibri" w:cs="Arial"/>
                <w:color w:val="000000" w:themeColor="text1"/>
              </w:rPr>
              <w:t>1</w:t>
            </w:r>
            <w:r w:rsidR="008463AD">
              <w:rPr>
                <w:rFonts w:ascii="Calibri" w:hAnsi="Calibri" w:cs="Arial"/>
                <w:color w:val="000000" w:themeColor="text1"/>
              </w:rPr>
              <w:t>3</w:t>
            </w:r>
          </w:p>
        </w:tc>
      </w:tr>
      <w:tr w:rsidR="00780A72" w:rsidTr="00FF58EE">
        <w:tc>
          <w:tcPr>
            <w:tcW w:w="15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A72" w:rsidRPr="00780A72" w:rsidRDefault="00415286" w:rsidP="00780A72">
            <w:pPr>
              <w:spacing w:before="120" w:after="120"/>
              <w:rPr>
                <w:rFonts w:ascii="Calibri" w:hAnsi="Calibri" w:cs="Arial"/>
                <w:color w:val="000000" w:themeColor="text1"/>
              </w:rPr>
            </w:pPr>
            <w:hyperlink w:anchor="Section8" w:history="1">
              <w:r w:rsidR="00780A72" w:rsidRPr="00A92FCF">
                <w:rPr>
                  <w:rStyle w:val="Hyperlink"/>
                  <w:rFonts w:ascii="Calibri" w:hAnsi="Calibri" w:cs="Arial"/>
                </w:rPr>
                <w:t>Section 8</w:t>
              </w:r>
            </w:hyperlink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80A72" w:rsidRPr="00780A72" w:rsidRDefault="00415286" w:rsidP="000A36C7">
            <w:pPr>
              <w:spacing w:before="120" w:after="120"/>
              <w:rPr>
                <w:rFonts w:ascii="Calibri" w:hAnsi="Calibri" w:cs="Arial"/>
                <w:color w:val="000000" w:themeColor="text1"/>
              </w:rPr>
            </w:pPr>
            <w:hyperlink w:anchor="Section8" w:history="1">
              <w:r w:rsidR="000A36C7">
                <w:rPr>
                  <w:rStyle w:val="Hyperlink"/>
                  <w:rFonts w:ascii="Calibri" w:hAnsi="Calibri" w:cs="Arial"/>
                </w:rPr>
                <w:t>Completing the course</w:t>
              </w:r>
            </w:hyperlink>
            <w:r w:rsidR="00780A72">
              <w:rPr>
                <w:rFonts w:ascii="Calibri" w:hAnsi="Calibri" w:cs="Arial"/>
                <w:color w:val="000000" w:themeColor="text1"/>
              </w:rPr>
              <w:t xml:space="preserve"> </w:t>
            </w:r>
          </w:p>
        </w:tc>
        <w:tc>
          <w:tcPr>
            <w:tcW w:w="770" w:type="dxa"/>
            <w:tcBorders>
              <w:top w:val="single" w:sz="4" w:space="0" w:color="auto"/>
              <w:bottom w:val="single" w:sz="4" w:space="0" w:color="auto"/>
            </w:tcBorders>
          </w:tcPr>
          <w:p w:rsidR="00780A72" w:rsidRPr="00780A72" w:rsidRDefault="00780A72" w:rsidP="008463AD">
            <w:pPr>
              <w:spacing w:before="120" w:after="120"/>
              <w:rPr>
                <w:rFonts w:ascii="Calibri" w:hAnsi="Calibri" w:cs="Arial"/>
                <w:color w:val="000000" w:themeColor="text1"/>
              </w:rPr>
            </w:pPr>
            <w:r>
              <w:rPr>
                <w:rFonts w:ascii="Calibri" w:hAnsi="Calibri" w:cs="Arial"/>
                <w:color w:val="000000" w:themeColor="text1"/>
              </w:rPr>
              <w:t>1</w:t>
            </w:r>
            <w:r w:rsidR="008463AD">
              <w:rPr>
                <w:rFonts w:ascii="Calibri" w:hAnsi="Calibri" w:cs="Arial"/>
                <w:color w:val="000000" w:themeColor="text1"/>
              </w:rPr>
              <w:t>4</w:t>
            </w:r>
          </w:p>
        </w:tc>
      </w:tr>
      <w:tr w:rsidR="00780A72" w:rsidTr="00FF58EE">
        <w:tc>
          <w:tcPr>
            <w:tcW w:w="15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A72" w:rsidRDefault="00415286" w:rsidP="00780A72">
            <w:pPr>
              <w:spacing w:before="120" w:after="120"/>
              <w:rPr>
                <w:rFonts w:ascii="Calibri" w:hAnsi="Calibri" w:cs="Arial"/>
                <w:color w:val="000000" w:themeColor="text1"/>
              </w:rPr>
            </w:pPr>
            <w:hyperlink w:anchor="Section9" w:history="1">
              <w:r w:rsidR="00780A72" w:rsidRPr="00A92FCF">
                <w:rPr>
                  <w:rStyle w:val="Hyperlink"/>
                  <w:rFonts w:ascii="Calibri" w:hAnsi="Calibri" w:cs="Arial"/>
                </w:rPr>
                <w:t>Section 9</w:t>
              </w:r>
            </w:hyperlink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80A72" w:rsidRDefault="00415286" w:rsidP="004678DC">
            <w:pPr>
              <w:spacing w:before="120" w:after="120"/>
              <w:rPr>
                <w:rFonts w:ascii="Calibri" w:hAnsi="Calibri" w:cs="Arial"/>
                <w:color w:val="000000" w:themeColor="text1"/>
              </w:rPr>
            </w:pPr>
            <w:hyperlink w:anchor="Section9" w:history="1">
              <w:r w:rsidR="00780A72" w:rsidRPr="00A92FCF">
                <w:rPr>
                  <w:rStyle w:val="Hyperlink"/>
                  <w:rFonts w:ascii="Calibri" w:hAnsi="Calibri" w:cs="Arial"/>
                </w:rPr>
                <w:t xml:space="preserve">Quality </w:t>
              </w:r>
              <w:r w:rsidR="004678DC" w:rsidRPr="00A92FCF">
                <w:rPr>
                  <w:rStyle w:val="Hyperlink"/>
                  <w:rFonts w:ascii="Calibri" w:hAnsi="Calibri" w:cs="Arial"/>
                </w:rPr>
                <w:t>a</w:t>
              </w:r>
              <w:r w:rsidR="00780A72" w:rsidRPr="00A92FCF">
                <w:rPr>
                  <w:rStyle w:val="Hyperlink"/>
                  <w:rFonts w:ascii="Calibri" w:hAnsi="Calibri" w:cs="Arial"/>
                </w:rPr>
                <w:t>ssurance</w:t>
              </w:r>
            </w:hyperlink>
          </w:p>
        </w:tc>
        <w:tc>
          <w:tcPr>
            <w:tcW w:w="770" w:type="dxa"/>
            <w:tcBorders>
              <w:top w:val="single" w:sz="4" w:space="0" w:color="auto"/>
              <w:bottom w:val="single" w:sz="4" w:space="0" w:color="auto"/>
            </w:tcBorders>
          </w:tcPr>
          <w:p w:rsidR="00780A72" w:rsidRPr="00780A72" w:rsidRDefault="00780A72" w:rsidP="008463AD">
            <w:pPr>
              <w:spacing w:before="120" w:after="120"/>
              <w:rPr>
                <w:rFonts w:ascii="Calibri" w:hAnsi="Calibri" w:cs="Arial"/>
                <w:color w:val="000000" w:themeColor="text1"/>
              </w:rPr>
            </w:pPr>
            <w:r>
              <w:rPr>
                <w:rFonts w:ascii="Calibri" w:hAnsi="Calibri" w:cs="Arial"/>
                <w:color w:val="000000" w:themeColor="text1"/>
              </w:rPr>
              <w:t>2</w:t>
            </w:r>
            <w:r w:rsidR="008463AD">
              <w:rPr>
                <w:rFonts w:ascii="Calibri" w:hAnsi="Calibri" w:cs="Arial"/>
                <w:color w:val="000000" w:themeColor="text1"/>
              </w:rPr>
              <w:t>1</w:t>
            </w:r>
          </w:p>
        </w:tc>
      </w:tr>
      <w:tr w:rsidR="00780A72" w:rsidTr="00FF58EE">
        <w:tc>
          <w:tcPr>
            <w:tcW w:w="15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A72" w:rsidRDefault="00415286" w:rsidP="00780A72">
            <w:pPr>
              <w:spacing w:before="120" w:after="120"/>
              <w:rPr>
                <w:rFonts w:ascii="Calibri" w:hAnsi="Calibri" w:cs="Arial"/>
                <w:color w:val="000000" w:themeColor="text1"/>
              </w:rPr>
            </w:pPr>
            <w:hyperlink w:anchor="Section10" w:history="1">
              <w:r w:rsidR="00780A72" w:rsidRPr="00A92FCF">
                <w:rPr>
                  <w:rStyle w:val="Hyperlink"/>
                  <w:rFonts w:ascii="Calibri" w:hAnsi="Calibri" w:cs="Arial"/>
                </w:rPr>
                <w:t>Section 10</w:t>
              </w:r>
            </w:hyperlink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80A72" w:rsidRDefault="00415286" w:rsidP="000A36C7">
            <w:pPr>
              <w:spacing w:before="120" w:after="120"/>
              <w:rPr>
                <w:rFonts w:ascii="Calibri" w:hAnsi="Calibri" w:cs="Arial"/>
                <w:color w:val="000000" w:themeColor="text1"/>
              </w:rPr>
            </w:pPr>
            <w:hyperlink w:anchor="Section10" w:history="1">
              <w:r w:rsidR="00780A72" w:rsidRPr="00A92FCF">
                <w:rPr>
                  <w:rStyle w:val="Hyperlink"/>
                  <w:rFonts w:ascii="Calibri" w:hAnsi="Calibri" w:cs="Arial"/>
                </w:rPr>
                <w:t xml:space="preserve">Offering the </w:t>
              </w:r>
              <w:r w:rsidR="000A36C7">
                <w:rPr>
                  <w:rStyle w:val="Hyperlink"/>
                  <w:rFonts w:ascii="Calibri" w:hAnsi="Calibri" w:cs="Arial"/>
                </w:rPr>
                <w:t>course</w:t>
              </w:r>
            </w:hyperlink>
          </w:p>
        </w:tc>
        <w:tc>
          <w:tcPr>
            <w:tcW w:w="770" w:type="dxa"/>
            <w:tcBorders>
              <w:top w:val="single" w:sz="4" w:space="0" w:color="auto"/>
              <w:bottom w:val="single" w:sz="4" w:space="0" w:color="auto"/>
            </w:tcBorders>
          </w:tcPr>
          <w:p w:rsidR="00780A72" w:rsidRPr="00780A72" w:rsidRDefault="00780A72" w:rsidP="008463AD">
            <w:pPr>
              <w:spacing w:before="120" w:after="120"/>
              <w:rPr>
                <w:rFonts w:ascii="Calibri" w:hAnsi="Calibri" w:cs="Arial"/>
                <w:color w:val="000000" w:themeColor="text1"/>
              </w:rPr>
            </w:pPr>
            <w:r>
              <w:rPr>
                <w:rFonts w:ascii="Calibri" w:hAnsi="Calibri" w:cs="Arial"/>
                <w:color w:val="000000" w:themeColor="text1"/>
              </w:rPr>
              <w:t>2</w:t>
            </w:r>
            <w:r w:rsidR="008463AD">
              <w:rPr>
                <w:rFonts w:ascii="Calibri" w:hAnsi="Calibri" w:cs="Arial"/>
                <w:color w:val="000000" w:themeColor="text1"/>
              </w:rPr>
              <w:t>2</w:t>
            </w:r>
          </w:p>
        </w:tc>
      </w:tr>
      <w:tr w:rsidR="00780A72" w:rsidTr="00FF58EE">
        <w:tc>
          <w:tcPr>
            <w:tcW w:w="15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A72" w:rsidRDefault="00415286" w:rsidP="00780A72">
            <w:pPr>
              <w:spacing w:before="120" w:after="120"/>
              <w:rPr>
                <w:rFonts w:ascii="Calibri" w:hAnsi="Calibri" w:cs="Arial"/>
                <w:color w:val="000000" w:themeColor="text1"/>
              </w:rPr>
            </w:pPr>
            <w:hyperlink w:anchor="Section11" w:history="1">
              <w:r w:rsidR="00780A72" w:rsidRPr="00A92FCF">
                <w:rPr>
                  <w:rStyle w:val="Hyperlink"/>
                  <w:rFonts w:ascii="Calibri" w:hAnsi="Calibri" w:cs="Arial"/>
                </w:rPr>
                <w:t>Section 11</w:t>
              </w:r>
            </w:hyperlink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80A72" w:rsidRDefault="00415286" w:rsidP="004678DC">
            <w:pPr>
              <w:spacing w:before="120" w:after="120"/>
              <w:rPr>
                <w:rFonts w:ascii="Calibri" w:hAnsi="Calibri" w:cs="Arial"/>
                <w:color w:val="000000" w:themeColor="text1"/>
              </w:rPr>
            </w:pPr>
            <w:hyperlink w:anchor="Section11" w:history="1">
              <w:r w:rsidR="001835FA" w:rsidRPr="00A92FCF">
                <w:rPr>
                  <w:rStyle w:val="Hyperlink"/>
                  <w:rFonts w:ascii="Calibri" w:hAnsi="Calibri" w:cs="Arial"/>
                </w:rPr>
                <w:t xml:space="preserve">Other </w:t>
              </w:r>
              <w:r w:rsidR="000A36C7">
                <w:rPr>
                  <w:rStyle w:val="Hyperlink"/>
                  <w:rFonts w:ascii="Calibri" w:hAnsi="Calibri" w:cs="Arial"/>
                </w:rPr>
                <w:t xml:space="preserve">courses and </w:t>
              </w:r>
              <w:r w:rsidR="004678DC" w:rsidRPr="00A92FCF">
                <w:rPr>
                  <w:rStyle w:val="Hyperlink"/>
                  <w:rFonts w:ascii="Calibri" w:hAnsi="Calibri" w:cs="Arial"/>
                </w:rPr>
                <w:t>q</w:t>
              </w:r>
              <w:r w:rsidR="001835FA" w:rsidRPr="00A92FCF">
                <w:rPr>
                  <w:rStyle w:val="Hyperlink"/>
                  <w:rFonts w:ascii="Calibri" w:hAnsi="Calibri" w:cs="Arial"/>
                </w:rPr>
                <w:t xml:space="preserve">ualifications for </w:t>
              </w:r>
              <w:r w:rsidR="004678DC" w:rsidRPr="00A92FCF">
                <w:rPr>
                  <w:rStyle w:val="Hyperlink"/>
                  <w:rFonts w:ascii="Calibri" w:hAnsi="Calibri" w:cs="Arial"/>
                </w:rPr>
                <w:t>a</w:t>
              </w:r>
              <w:r w:rsidR="001835FA" w:rsidRPr="00A92FCF">
                <w:rPr>
                  <w:rStyle w:val="Hyperlink"/>
                  <w:rFonts w:ascii="Calibri" w:hAnsi="Calibri" w:cs="Arial"/>
                </w:rPr>
                <w:t xml:space="preserve">sbestos </w:t>
              </w:r>
              <w:r w:rsidR="004678DC" w:rsidRPr="00A92FCF">
                <w:rPr>
                  <w:rStyle w:val="Hyperlink"/>
                  <w:rFonts w:ascii="Calibri" w:hAnsi="Calibri" w:cs="Arial"/>
                </w:rPr>
                <w:t>p</w:t>
              </w:r>
              <w:r w:rsidR="001835FA" w:rsidRPr="00A92FCF">
                <w:rPr>
                  <w:rStyle w:val="Hyperlink"/>
                  <w:rFonts w:ascii="Calibri" w:hAnsi="Calibri" w:cs="Arial"/>
                </w:rPr>
                <w:t>ractitioners</w:t>
              </w:r>
            </w:hyperlink>
          </w:p>
        </w:tc>
        <w:tc>
          <w:tcPr>
            <w:tcW w:w="770" w:type="dxa"/>
            <w:tcBorders>
              <w:top w:val="single" w:sz="4" w:space="0" w:color="auto"/>
              <w:bottom w:val="single" w:sz="4" w:space="0" w:color="auto"/>
            </w:tcBorders>
          </w:tcPr>
          <w:p w:rsidR="00780A72" w:rsidRPr="00780A72" w:rsidRDefault="00780A72" w:rsidP="008463AD">
            <w:pPr>
              <w:spacing w:before="120" w:after="120"/>
              <w:rPr>
                <w:rFonts w:ascii="Calibri" w:hAnsi="Calibri" w:cs="Arial"/>
                <w:color w:val="000000" w:themeColor="text1"/>
              </w:rPr>
            </w:pPr>
            <w:r>
              <w:rPr>
                <w:rFonts w:ascii="Calibri" w:hAnsi="Calibri" w:cs="Arial"/>
                <w:color w:val="000000" w:themeColor="text1"/>
              </w:rPr>
              <w:t>2</w:t>
            </w:r>
            <w:r w:rsidR="008463AD">
              <w:rPr>
                <w:rFonts w:ascii="Calibri" w:hAnsi="Calibri" w:cs="Arial"/>
                <w:color w:val="000000" w:themeColor="text1"/>
              </w:rPr>
              <w:t>3</w:t>
            </w:r>
          </w:p>
        </w:tc>
      </w:tr>
    </w:tbl>
    <w:p w:rsidR="00DB723D" w:rsidRDefault="00DB723D" w:rsidP="0025546C">
      <w:pPr>
        <w:rPr>
          <w:rFonts w:ascii="Calibri" w:hAnsi="Calibri" w:cs="Arial"/>
          <w:b/>
          <w:color w:val="000080"/>
          <w:sz w:val="22"/>
          <w:szCs w:val="22"/>
        </w:rPr>
      </w:pPr>
    </w:p>
    <w:p w:rsidR="00DB723D" w:rsidRDefault="00DB723D" w:rsidP="0025546C">
      <w:pPr>
        <w:rPr>
          <w:rFonts w:ascii="Calibri" w:hAnsi="Calibri" w:cs="Arial"/>
          <w:b/>
          <w:color w:val="000080"/>
          <w:sz w:val="22"/>
          <w:szCs w:val="22"/>
        </w:rPr>
      </w:pPr>
    </w:p>
    <w:p w:rsidR="00DB723D" w:rsidRDefault="00DB723D" w:rsidP="0025546C">
      <w:pPr>
        <w:rPr>
          <w:rFonts w:ascii="Calibri" w:hAnsi="Calibri" w:cs="Arial"/>
          <w:b/>
          <w:color w:val="000080"/>
          <w:sz w:val="22"/>
          <w:szCs w:val="22"/>
        </w:rPr>
      </w:pPr>
    </w:p>
    <w:p w:rsidR="00DB723D" w:rsidRDefault="00DB723D" w:rsidP="0025546C">
      <w:pPr>
        <w:rPr>
          <w:rFonts w:ascii="Calibri" w:hAnsi="Calibri" w:cs="Arial"/>
          <w:b/>
          <w:color w:val="000080"/>
          <w:sz w:val="22"/>
          <w:szCs w:val="22"/>
        </w:rPr>
      </w:pPr>
    </w:p>
    <w:p w:rsidR="00DB723D" w:rsidRDefault="00DB723D" w:rsidP="0025546C">
      <w:pPr>
        <w:rPr>
          <w:rFonts w:ascii="Calibri" w:hAnsi="Calibri" w:cs="Arial"/>
          <w:b/>
          <w:color w:val="000080"/>
          <w:sz w:val="22"/>
          <w:szCs w:val="22"/>
        </w:rPr>
      </w:pPr>
    </w:p>
    <w:p w:rsidR="00DB723D" w:rsidRDefault="00DB723D" w:rsidP="0025546C">
      <w:pPr>
        <w:rPr>
          <w:rFonts w:ascii="Calibri" w:hAnsi="Calibri" w:cs="Arial"/>
          <w:b/>
          <w:color w:val="000080"/>
          <w:sz w:val="22"/>
          <w:szCs w:val="22"/>
        </w:rPr>
      </w:pPr>
    </w:p>
    <w:p w:rsidR="00DB723D" w:rsidRDefault="00DB723D" w:rsidP="0025546C">
      <w:pPr>
        <w:rPr>
          <w:rFonts w:ascii="Calibri" w:hAnsi="Calibri" w:cs="Arial"/>
          <w:b/>
          <w:color w:val="000080"/>
          <w:sz w:val="22"/>
          <w:szCs w:val="22"/>
        </w:rPr>
      </w:pPr>
    </w:p>
    <w:p w:rsidR="00DB723D" w:rsidRDefault="00DB723D" w:rsidP="0025546C">
      <w:pPr>
        <w:rPr>
          <w:rFonts w:ascii="Calibri" w:hAnsi="Calibri" w:cs="Arial"/>
          <w:b/>
          <w:color w:val="000080"/>
          <w:sz w:val="22"/>
          <w:szCs w:val="22"/>
        </w:rPr>
      </w:pPr>
    </w:p>
    <w:p w:rsidR="00DB723D" w:rsidRDefault="00DB723D" w:rsidP="0025546C">
      <w:pPr>
        <w:rPr>
          <w:rFonts w:ascii="Calibri" w:hAnsi="Calibri" w:cs="Arial"/>
          <w:b/>
          <w:color w:val="000080"/>
          <w:sz w:val="22"/>
          <w:szCs w:val="22"/>
        </w:rPr>
      </w:pPr>
    </w:p>
    <w:p w:rsidR="00DB723D" w:rsidRDefault="00DB723D" w:rsidP="0025546C">
      <w:pPr>
        <w:rPr>
          <w:rFonts w:ascii="Calibri" w:hAnsi="Calibri" w:cs="Arial"/>
          <w:b/>
          <w:color w:val="000080"/>
          <w:sz w:val="22"/>
          <w:szCs w:val="22"/>
        </w:rPr>
      </w:pPr>
    </w:p>
    <w:p w:rsidR="00DB723D" w:rsidRDefault="00DB723D" w:rsidP="0025546C">
      <w:pPr>
        <w:rPr>
          <w:rFonts w:ascii="Calibri" w:hAnsi="Calibri" w:cs="Arial"/>
          <w:b/>
          <w:color w:val="000080"/>
          <w:sz w:val="22"/>
          <w:szCs w:val="22"/>
        </w:rPr>
      </w:pPr>
    </w:p>
    <w:p w:rsidR="00DB723D" w:rsidRDefault="00DB723D" w:rsidP="0025546C">
      <w:pPr>
        <w:rPr>
          <w:rFonts w:ascii="Calibri" w:hAnsi="Calibri" w:cs="Arial"/>
          <w:b/>
          <w:color w:val="000080"/>
          <w:sz w:val="22"/>
          <w:szCs w:val="22"/>
        </w:rPr>
      </w:pPr>
    </w:p>
    <w:p w:rsidR="00DB723D" w:rsidRDefault="00DB723D" w:rsidP="0025546C">
      <w:pPr>
        <w:rPr>
          <w:rFonts w:ascii="Calibri" w:hAnsi="Calibri" w:cs="Arial"/>
          <w:b/>
          <w:color w:val="000080"/>
          <w:sz w:val="22"/>
          <w:szCs w:val="22"/>
        </w:rPr>
      </w:pPr>
    </w:p>
    <w:p w:rsidR="00DB723D" w:rsidRDefault="00DB723D" w:rsidP="0025546C">
      <w:pPr>
        <w:rPr>
          <w:rFonts w:ascii="Calibri" w:hAnsi="Calibri" w:cs="Arial"/>
          <w:b/>
          <w:color w:val="000080"/>
          <w:sz w:val="22"/>
          <w:szCs w:val="22"/>
        </w:rPr>
      </w:pPr>
    </w:p>
    <w:p w:rsidR="00DB723D" w:rsidRDefault="00DB723D" w:rsidP="0025546C">
      <w:pPr>
        <w:rPr>
          <w:rFonts w:ascii="Calibri" w:hAnsi="Calibri" w:cs="Arial"/>
          <w:b/>
          <w:color w:val="000080"/>
          <w:sz w:val="22"/>
          <w:szCs w:val="22"/>
        </w:rPr>
      </w:pPr>
    </w:p>
    <w:p w:rsidR="00DB723D" w:rsidRDefault="00DB723D" w:rsidP="0025546C">
      <w:pPr>
        <w:rPr>
          <w:rFonts w:ascii="Calibri" w:hAnsi="Calibri" w:cs="Arial"/>
          <w:b/>
          <w:color w:val="000080"/>
          <w:sz w:val="22"/>
          <w:szCs w:val="22"/>
        </w:rPr>
      </w:pPr>
    </w:p>
    <w:p w:rsidR="00DB723D" w:rsidRDefault="00DB723D" w:rsidP="0025546C">
      <w:pPr>
        <w:rPr>
          <w:rFonts w:ascii="Calibri" w:hAnsi="Calibri" w:cs="Arial"/>
          <w:b/>
          <w:color w:val="000080"/>
          <w:sz w:val="22"/>
          <w:szCs w:val="22"/>
        </w:rPr>
      </w:pPr>
    </w:p>
    <w:p w:rsidR="00DB723D" w:rsidRDefault="00DB723D" w:rsidP="0025546C">
      <w:pPr>
        <w:rPr>
          <w:rFonts w:ascii="Calibri" w:hAnsi="Calibri" w:cs="Arial"/>
          <w:b/>
          <w:color w:val="000080"/>
          <w:sz w:val="22"/>
          <w:szCs w:val="22"/>
        </w:rPr>
      </w:pPr>
    </w:p>
    <w:p w:rsidR="00DB723D" w:rsidRDefault="00DB723D" w:rsidP="0025546C">
      <w:pPr>
        <w:rPr>
          <w:rFonts w:ascii="Calibri" w:hAnsi="Calibri" w:cs="Arial"/>
          <w:b/>
          <w:color w:val="000080"/>
          <w:sz w:val="22"/>
          <w:szCs w:val="22"/>
        </w:rPr>
      </w:pPr>
    </w:p>
    <w:p w:rsidR="00DB723D" w:rsidRDefault="00DB723D" w:rsidP="0025546C">
      <w:pPr>
        <w:rPr>
          <w:rFonts w:ascii="Calibri" w:hAnsi="Calibri" w:cs="Arial"/>
          <w:b/>
          <w:color w:val="000080"/>
          <w:sz w:val="22"/>
          <w:szCs w:val="22"/>
        </w:rPr>
      </w:pPr>
    </w:p>
    <w:p w:rsidR="00DB723D" w:rsidRDefault="00DB723D" w:rsidP="0025546C">
      <w:pPr>
        <w:rPr>
          <w:rFonts w:ascii="Calibri" w:hAnsi="Calibri" w:cs="Arial"/>
          <w:b/>
          <w:color w:val="000080"/>
          <w:sz w:val="22"/>
          <w:szCs w:val="22"/>
        </w:rPr>
      </w:pPr>
    </w:p>
    <w:tbl>
      <w:tblPr>
        <w:tblStyle w:val="TableGrid"/>
        <w:tblW w:w="0" w:type="auto"/>
        <w:tblInd w:w="108" w:type="dxa"/>
        <w:shd w:val="clear" w:color="auto" w:fill="1B84A6"/>
        <w:tblLook w:val="04A0" w:firstRow="1" w:lastRow="0" w:firstColumn="1" w:lastColumn="0" w:noHBand="0" w:noVBand="1"/>
      </w:tblPr>
      <w:tblGrid>
        <w:gridCol w:w="9134"/>
      </w:tblGrid>
      <w:tr w:rsidR="00763790" w:rsidRPr="00763790" w:rsidTr="00763790">
        <w:tc>
          <w:tcPr>
            <w:tcW w:w="9134" w:type="dxa"/>
            <w:shd w:val="clear" w:color="auto" w:fill="1B84A6"/>
          </w:tcPr>
          <w:p w:rsidR="00763790" w:rsidRPr="00763790" w:rsidRDefault="00763790" w:rsidP="00763790">
            <w:pPr>
              <w:spacing w:before="120" w:after="240"/>
              <w:rPr>
                <w:rFonts w:ascii="Calibri" w:hAnsi="Calibri" w:cs="Arial"/>
                <w:b/>
                <w:color w:val="000080"/>
                <w:sz w:val="36"/>
                <w:szCs w:val="36"/>
              </w:rPr>
            </w:pPr>
            <w:bookmarkStart w:id="2" w:name="Section1"/>
            <w:r w:rsidRPr="00763790">
              <w:rPr>
                <w:rFonts w:ascii="Calibri" w:hAnsi="Calibri" w:cs="Arial"/>
                <w:b/>
                <w:color w:val="FFFFFF" w:themeColor="background1"/>
                <w:sz w:val="36"/>
                <w:szCs w:val="36"/>
              </w:rPr>
              <w:t>Section 1</w:t>
            </w:r>
            <w:bookmarkEnd w:id="2"/>
          </w:p>
        </w:tc>
      </w:tr>
    </w:tbl>
    <w:tbl>
      <w:tblPr>
        <w:tblW w:w="0" w:type="auto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9242"/>
      </w:tblGrid>
      <w:tr w:rsidR="0025546C" w:rsidRPr="00364245" w:rsidTr="00E7381D">
        <w:trPr>
          <w:trHeight w:val="280"/>
        </w:trPr>
        <w:tc>
          <w:tcPr>
            <w:tcW w:w="9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9011"/>
            </w:tblGrid>
            <w:tr w:rsidR="00EB2D92" w:rsidTr="001C68A6">
              <w:tc>
                <w:tcPr>
                  <w:tcW w:w="9011" w:type="dxa"/>
                </w:tcPr>
                <w:tbl>
                  <w:tblPr>
                    <w:tblStyle w:val="TableGrid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8780"/>
                  </w:tblGrid>
                  <w:tr w:rsidR="001B4E5E" w:rsidTr="001B4E5E">
                    <w:tc>
                      <w:tcPr>
                        <w:tcW w:w="8780" w:type="dxa"/>
                      </w:tcPr>
                      <w:p w:rsidR="001B4E5E" w:rsidRDefault="001B4E5E" w:rsidP="00E7381D">
                        <w:pPr>
                          <w:spacing w:before="240" w:after="240"/>
                          <w:ind w:hanging="79"/>
                          <w:rPr>
                            <w:rFonts w:ascii="Calibri" w:hAnsi="Calibri" w:cs="Calibri"/>
                            <w:b/>
                            <w:color w:val="000000"/>
                            <w:lang w:eastAsia="en-US"/>
                          </w:rPr>
                        </w:pPr>
                        <w:r w:rsidRPr="001B4E5E">
                          <w:rPr>
                            <w:rFonts w:ascii="Calibri" w:hAnsi="Calibri" w:cs="Arial"/>
                            <w:b/>
                            <w:color w:val="1B84A6"/>
                            <w:sz w:val="36"/>
                            <w:szCs w:val="36"/>
                          </w:rPr>
                          <w:t>About BOHS</w:t>
                        </w:r>
                      </w:p>
                    </w:tc>
                  </w:tr>
                </w:tbl>
                <w:p w:rsidR="00EB2D92" w:rsidRDefault="00EB2D92" w:rsidP="001B4E5E">
                  <w:pPr>
                    <w:spacing w:after="360"/>
                    <w:rPr>
                      <w:rFonts w:ascii="Calibri" w:hAnsi="Calibri" w:cs="Calibri"/>
                      <w:b/>
                      <w:color w:val="000000"/>
                      <w:lang w:eastAsia="en-US"/>
                    </w:rPr>
                  </w:pPr>
                </w:p>
              </w:tc>
            </w:tr>
            <w:tr w:rsidR="00EB2D92" w:rsidTr="001C68A6">
              <w:tc>
                <w:tcPr>
                  <w:tcW w:w="9011" w:type="dxa"/>
                </w:tcPr>
                <w:p w:rsidR="00EB2D92" w:rsidRDefault="00EB2D92" w:rsidP="00557918">
                  <w:pPr>
                    <w:rPr>
                      <w:rFonts w:ascii="Calibri" w:hAnsi="Calibri" w:cs="Calibri"/>
                      <w:b/>
                      <w:color w:val="000000"/>
                      <w:lang w:eastAsia="en-US"/>
                    </w:rPr>
                  </w:pPr>
                  <w:r w:rsidRPr="00D908C0">
                    <w:rPr>
                      <w:rFonts w:ascii="Calibri" w:hAnsi="Calibri" w:cs="Calibri"/>
                      <w:b/>
                      <w:color w:val="1B84A6"/>
                      <w:sz w:val="28"/>
                      <w:szCs w:val="28"/>
                      <w:lang w:eastAsia="en-US"/>
                    </w:rPr>
                    <w:t>BOHS - The Chartered Society for Worker Health Protection</w:t>
                  </w:r>
                </w:p>
              </w:tc>
            </w:tr>
            <w:tr w:rsidR="00EB2D92" w:rsidTr="001C68A6">
              <w:tc>
                <w:tcPr>
                  <w:tcW w:w="9011" w:type="dxa"/>
                </w:tcPr>
                <w:p w:rsidR="00EB2D92" w:rsidRDefault="00EB2D92" w:rsidP="00557918">
                  <w:pPr>
                    <w:rPr>
                      <w:rFonts w:ascii="Calibri" w:hAnsi="Calibri" w:cs="Calibri"/>
                      <w:b/>
                      <w:color w:val="000000"/>
                      <w:lang w:eastAsia="en-US"/>
                    </w:rPr>
                  </w:pPr>
                  <w:r w:rsidRPr="00364245">
                    <w:rPr>
                      <w:rFonts w:ascii="Calibri" w:hAnsi="Calibri" w:cs="Calibri"/>
                      <w:color w:val="000000"/>
                      <w:lang w:eastAsia="en-US"/>
                    </w:rPr>
                    <w:t>BOHS is the Chartered Society for Worker Health Protection. Our vision is to create a healthy working environment for everyone by preventing exposure to hazardous substances in the workplace.</w:t>
                  </w:r>
                </w:p>
              </w:tc>
            </w:tr>
            <w:tr w:rsidR="00EB2D92" w:rsidTr="001C68A6">
              <w:tc>
                <w:tcPr>
                  <w:tcW w:w="9011" w:type="dxa"/>
                </w:tcPr>
                <w:p w:rsidR="00EB2D92" w:rsidRDefault="00EB2D92" w:rsidP="00557918">
                  <w:pPr>
                    <w:rPr>
                      <w:rFonts w:ascii="Calibri" w:hAnsi="Calibri" w:cs="Calibri"/>
                      <w:b/>
                      <w:color w:val="000000"/>
                      <w:lang w:eastAsia="en-US"/>
                    </w:rPr>
                  </w:pPr>
                </w:p>
              </w:tc>
            </w:tr>
            <w:tr w:rsidR="00EB2D92" w:rsidTr="001C68A6">
              <w:tc>
                <w:tcPr>
                  <w:tcW w:w="9011" w:type="dxa"/>
                </w:tcPr>
                <w:p w:rsidR="00EB2D92" w:rsidRDefault="00EB2D92" w:rsidP="00557918">
                  <w:pPr>
                    <w:rPr>
                      <w:rFonts w:ascii="Calibri" w:hAnsi="Calibri" w:cs="Calibri"/>
                      <w:b/>
                      <w:color w:val="000000"/>
                      <w:lang w:eastAsia="en-US"/>
                    </w:rPr>
                  </w:pPr>
                  <w:r w:rsidRPr="00364245">
                    <w:rPr>
                      <w:rFonts w:ascii="Calibri" w:hAnsi="Calibri" w:cs="Calibri"/>
                      <w:color w:val="000000"/>
                      <w:lang w:eastAsia="en-US"/>
                    </w:rPr>
                    <w:t>Founded in 1953, we have developed over the last 60 years into a highly respected and influential body on workplace health issues, working closely with organisations in the UK and overseas to promote our vision. We are a registered charity, professional society and a member of the International Occupational Hygiene Association</w:t>
                  </w:r>
                  <w:r w:rsidR="00C70743">
                    <w:rPr>
                      <w:rFonts w:ascii="Calibri" w:hAnsi="Calibri" w:cs="Calibri"/>
                      <w:color w:val="000000"/>
                      <w:lang w:eastAsia="en-US"/>
                    </w:rPr>
                    <w:t>,</w:t>
                  </w:r>
                  <w:r w:rsidRPr="00364245">
                    <w:rPr>
                      <w:rFonts w:ascii="Calibri" w:hAnsi="Calibri" w:cs="Calibri"/>
                      <w:color w:val="000000"/>
                      <w:lang w:eastAsia="en-US"/>
                    </w:rPr>
                    <w:t xml:space="preserve"> which is recognised as a non-government organisation by the International Labour Organisation (ILO) and the World Health Organi</w:t>
                  </w:r>
                  <w:r>
                    <w:rPr>
                      <w:rFonts w:ascii="Calibri" w:hAnsi="Calibri" w:cs="Calibri"/>
                      <w:color w:val="000000"/>
                      <w:lang w:eastAsia="en-US"/>
                    </w:rPr>
                    <w:t>z</w:t>
                  </w:r>
                  <w:r w:rsidRPr="00364245">
                    <w:rPr>
                      <w:rFonts w:ascii="Calibri" w:hAnsi="Calibri" w:cs="Calibri"/>
                      <w:color w:val="000000"/>
                      <w:lang w:eastAsia="en-US"/>
                    </w:rPr>
                    <w:t>ation (WHO).</w:t>
                  </w:r>
                </w:p>
              </w:tc>
            </w:tr>
            <w:tr w:rsidR="00EB2D92" w:rsidTr="001C68A6">
              <w:tc>
                <w:tcPr>
                  <w:tcW w:w="9011" w:type="dxa"/>
                </w:tcPr>
                <w:p w:rsidR="00EB2D92" w:rsidRPr="00364245" w:rsidRDefault="00EB2D92" w:rsidP="00557918">
                  <w:pPr>
                    <w:rPr>
                      <w:rFonts w:ascii="Calibri" w:hAnsi="Calibri" w:cs="Calibri"/>
                      <w:color w:val="000000"/>
                      <w:lang w:eastAsia="en-US"/>
                    </w:rPr>
                  </w:pPr>
                </w:p>
              </w:tc>
            </w:tr>
            <w:tr w:rsidR="00EB2D92" w:rsidTr="001C68A6">
              <w:tc>
                <w:tcPr>
                  <w:tcW w:w="9011" w:type="dxa"/>
                </w:tcPr>
                <w:p w:rsidR="00EB2D92" w:rsidRPr="00364245" w:rsidRDefault="00EB2D92" w:rsidP="00557918">
                  <w:pPr>
                    <w:rPr>
                      <w:rFonts w:ascii="Calibri" w:hAnsi="Calibri" w:cs="Calibri"/>
                      <w:color w:val="000000"/>
                      <w:lang w:eastAsia="en-US"/>
                    </w:rPr>
                  </w:pPr>
                  <w:r w:rsidRPr="00364245">
                    <w:rPr>
                      <w:rFonts w:ascii="Calibri" w:hAnsi="Calibri" w:cs="Calibri"/>
                      <w:color w:val="000000"/>
                      <w:lang w:eastAsia="en-US"/>
                    </w:rPr>
                    <w:t>We were awarded a Royal Charter in 201</w:t>
                  </w:r>
                  <w:r>
                    <w:rPr>
                      <w:rFonts w:ascii="Calibri" w:hAnsi="Calibri" w:cs="Calibri"/>
                      <w:color w:val="000000"/>
                      <w:lang w:eastAsia="en-US"/>
                    </w:rPr>
                    <w:t>3</w:t>
                  </w:r>
                  <w:r w:rsidRPr="00364245">
                    <w:rPr>
                      <w:rFonts w:ascii="Calibri" w:hAnsi="Calibri" w:cs="Calibri"/>
                      <w:color w:val="000000"/>
                      <w:lang w:eastAsia="en-US"/>
                    </w:rPr>
                    <w:t xml:space="preserve"> in recognition of our pre-eminent role in protecting worker health.</w:t>
                  </w:r>
                </w:p>
              </w:tc>
            </w:tr>
            <w:tr w:rsidR="00EB2D92" w:rsidTr="001C68A6">
              <w:tc>
                <w:tcPr>
                  <w:tcW w:w="9011" w:type="dxa"/>
                </w:tcPr>
                <w:p w:rsidR="00EB2D92" w:rsidRPr="00364245" w:rsidRDefault="00EB2D92" w:rsidP="00557918">
                  <w:pPr>
                    <w:rPr>
                      <w:rFonts w:ascii="Calibri" w:hAnsi="Calibri" w:cs="Calibri"/>
                      <w:color w:val="000000"/>
                      <w:lang w:eastAsia="en-US"/>
                    </w:rPr>
                  </w:pPr>
                </w:p>
              </w:tc>
            </w:tr>
            <w:tr w:rsidR="00EB2D92" w:rsidTr="00CB7EF2">
              <w:tc>
                <w:tcPr>
                  <w:tcW w:w="9011" w:type="dxa"/>
                  <w:tcBorders>
                    <w:bottom w:val="single" w:sz="4" w:space="0" w:color="auto"/>
                  </w:tcBorders>
                </w:tcPr>
                <w:p w:rsidR="00EB2D92" w:rsidRDefault="00EB2D92" w:rsidP="00557918">
                  <w:pPr>
                    <w:rPr>
                      <w:rFonts w:ascii="Calibri" w:hAnsi="Calibri" w:cs="Calibri"/>
                      <w:color w:val="000000"/>
                      <w:lang w:eastAsia="en-US"/>
                    </w:rPr>
                  </w:pPr>
                  <w:r w:rsidRPr="00364245">
                    <w:rPr>
                      <w:rFonts w:ascii="Calibri" w:hAnsi="Calibri" w:cs="Calibri"/>
                      <w:color w:val="000000"/>
                      <w:lang w:eastAsia="en-US"/>
                    </w:rPr>
                    <w:t>BOHS is a membership organisation, open to anyone who has an interest in workplace health issues, and we have over 1</w:t>
                  </w:r>
                  <w:r w:rsidR="00DB2F76">
                    <w:rPr>
                      <w:rFonts w:ascii="Calibri" w:hAnsi="Calibri" w:cs="Calibri"/>
                      <w:color w:val="000000"/>
                      <w:lang w:eastAsia="en-US"/>
                    </w:rPr>
                    <w:t>,</w:t>
                  </w:r>
                  <w:r>
                    <w:rPr>
                      <w:rFonts w:ascii="Calibri" w:hAnsi="Calibri" w:cs="Calibri"/>
                      <w:color w:val="000000"/>
                      <w:lang w:eastAsia="en-US"/>
                    </w:rPr>
                    <w:t>8</w:t>
                  </w:r>
                  <w:r w:rsidRPr="00364245">
                    <w:rPr>
                      <w:rFonts w:ascii="Calibri" w:hAnsi="Calibri" w:cs="Calibri"/>
                      <w:color w:val="000000"/>
                      <w:lang w:eastAsia="en-US"/>
                    </w:rPr>
                    <w:t xml:space="preserve">00 members in </w:t>
                  </w:r>
                  <w:r>
                    <w:rPr>
                      <w:rFonts w:ascii="Calibri" w:hAnsi="Calibri" w:cs="Calibri"/>
                      <w:color w:val="000000"/>
                      <w:lang w:eastAsia="en-US"/>
                    </w:rPr>
                    <w:t>5</w:t>
                  </w:r>
                  <w:r w:rsidRPr="00364245">
                    <w:rPr>
                      <w:rFonts w:ascii="Calibri" w:hAnsi="Calibri" w:cs="Calibri"/>
                      <w:color w:val="000000"/>
                      <w:lang w:eastAsia="en-US"/>
                    </w:rPr>
                    <w:t>7 countries.</w:t>
                  </w:r>
                </w:p>
                <w:p w:rsidR="00CB7EF2" w:rsidRPr="00364245" w:rsidRDefault="00CB7EF2" w:rsidP="00557918">
                  <w:pPr>
                    <w:rPr>
                      <w:rFonts w:ascii="Calibri" w:hAnsi="Calibri" w:cs="Calibri"/>
                      <w:color w:val="000000"/>
                      <w:lang w:eastAsia="en-US"/>
                    </w:rPr>
                  </w:pPr>
                </w:p>
              </w:tc>
            </w:tr>
            <w:tr w:rsidR="00EB2D92" w:rsidTr="00CB7EF2">
              <w:tc>
                <w:tcPr>
                  <w:tcW w:w="9011" w:type="dxa"/>
                  <w:tcBorders>
                    <w:top w:val="single" w:sz="4" w:space="0" w:color="auto"/>
                  </w:tcBorders>
                </w:tcPr>
                <w:p w:rsidR="001C68A6" w:rsidRPr="00364245" w:rsidRDefault="001C68A6" w:rsidP="00557918">
                  <w:pPr>
                    <w:rPr>
                      <w:rFonts w:ascii="Calibri" w:hAnsi="Calibri" w:cs="Calibri"/>
                      <w:color w:val="000000"/>
                      <w:lang w:eastAsia="en-US"/>
                    </w:rPr>
                  </w:pPr>
                </w:p>
              </w:tc>
            </w:tr>
            <w:tr w:rsidR="00EB2D92" w:rsidTr="001C68A6">
              <w:tc>
                <w:tcPr>
                  <w:tcW w:w="9011" w:type="dxa"/>
                </w:tcPr>
                <w:p w:rsidR="00EB2D92" w:rsidRPr="00364245" w:rsidRDefault="00EB2D92" w:rsidP="00C70743">
                  <w:pPr>
                    <w:rPr>
                      <w:rFonts w:ascii="Calibri" w:hAnsi="Calibri" w:cs="Calibri"/>
                      <w:color w:val="000000"/>
                      <w:lang w:eastAsia="en-US"/>
                    </w:rPr>
                  </w:pPr>
                  <w:r w:rsidRPr="00D908C0">
                    <w:rPr>
                      <w:rFonts w:ascii="Calibri" w:hAnsi="Calibri" w:cs="Calibri"/>
                      <w:b/>
                      <w:color w:val="1B84A6"/>
                      <w:sz w:val="28"/>
                      <w:szCs w:val="28"/>
                      <w:lang w:eastAsia="en-US"/>
                    </w:rPr>
                    <w:t xml:space="preserve">BOHS </w:t>
                  </w:r>
                  <w:r w:rsidR="008F4D0F">
                    <w:rPr>
                      <w:rFonts w:ascii="Calibri" w:hAnsi="Calibri" w:cs="Calibri"/>
                      <w:b/>
                      <w:color w:val="1B84A6"/>
                      <w:sz w:val="28"/>
                      <w:szCs w:val="28"/>
                      <w:lang w:eastAsia="en-US"/>
                    </w:rPr>
                    <w:t xml:space="preserve">courses and </w:t>
                  </w:r>
                  <w:r w:rsidR="00C70743">
                    <w:rPr>
                      <w:rFonts w:ascii="Calibri" w:hAnsi="Calibri" w:cs="Calibri"/>
                      <w:b/>
                      <w:color w:val="1B84A6"/>
                      <w:sz w:val="28"/>
                      <w:szCs w:val="28"/>
                      <w:lang w:eastAsia="en-US"/>
                    </w:rPr>
                    <w:t>q</w:t>
                  </w:r>
                  <w:r w:rsidRPr="00D908C0">
                    <w:rPr>
                      <w:rFonts w:ascii="Calibri" w:hAnsi="Calibri" w:cs="Calibri"/>
                      <w:b/>
                      <w:color w:val="1B84A6"/>
                      <w:sz w:val="28"/>
                      <w:szCs w:val="28"/>
                      <w:lang w:eastAsia="en-US"/>
                    </w:rPr>
                    <w:t xml:space="preserve">ualifications – </w:t>
                  </w:r>
                  <w:r w:rsidR="00C70743">
                    <w:rPr>
                      <w:rFonts w:ascii="Calibri" w:hAnsi="Calibri" w:cs="Calibri"/>
                      <w:b/>
                      <w:color w:val="1B84A6"/>
                      <w:sz w:val="28"/>
                      <w:szCs w:val="28"/>
                      <w:lang w:eastAsia="en-US"/>
                    </w:rPr>
                    <w:t>t</w:t>
                  </w:r>
                  <w:r w:rsidRPr="00D908C0">
                    <w:rPr>
                      <w:rFonts w:ascii="Calibri" w:hAnsi="Calibri" w:cs="Calibri"/>
                      <w:b/>
                      <w:color w:val="1B84A6"/>
                      <w:sz w:val="28"/>
                      <w:szCs w:val="28"/>
                      <w:lang w:eastAsia="en-US"/>
                    </w:rPr>
                    <w:t xml:space="preserve">he </w:t>
                  </w:r>
                  <w:r w:rsidR="00C70743">
                    <w:rPr>
                      <w:rFonts w:ascii="Calibri" w:hAnsi="Calibri" w:cs="Calibri"/>
                      <w:b/>
                      <w:color w:val="1B84A6"/>
                      <w:sz w:val="28"/>
                      <w:szCs w:val="28"/>
                      <w:lang w:eastAsia="en-US"/>
                    </w:rPr>
                    <w:t>q</w:t>
                  </w:r>
                  <w:r w:rsidRPr="00D908C0">
                    <w:rPr>
                      <w:rFonts w:ascii="Calibri" w:hAnsi="Calibri" w:cs="Calibri"/>
                      <w:b/>
                      <w:color w:val="1B84A6"/>
                      <w:sz w:val="28"/>
                      <w:szCs w:val="28"/>
                      <w:lang w:eastAsia="en-US"/>
                    </w:rPr>
                    <w:t xml:space="preserve">uality </w:t>
                  </w:r>
                  <w:r w:rsidR="00C70743">
                    <w:rPr>
                      <w:rFonts w:ascii="Calibri" w:hAnsi="Calibri" w:cs="Calibri"/>
                      <w:b/>
                      <w:color w:val="1B84A6"/>
                      <w:sz w:val="28"/>
                      <w:szCs w:val="28"/>
                      <w:lang w:eastAsia="en-US"/>
                    </w:rPr>
                    <w:t>c</w:t>
                  </w:r>
                  <w:r w:rsidRPr="00D908C0">
                    <w:rPr>
                      <w:rFonts w:ascii="Calibri" w:hAnsi="Calibri" w:cs="Calibri"/>
                      <w:b/>
                      <w:color w:val="1B84A6"/>
                      <w:sz w:val="28"/>
                      <w:szCs w:val="28"/>
                      <w:lang w:eastAsia="en-US"/>
                    </w:rPr>
                    <w:t>hoice</w:t>
                  </w:r>
                </w:p>
              </w:tc>
            </w:tr>
            <w:tr w:rsidR="00EB2D92" w:rsidTr="001C68A6">
              <w:tc>
                <w:tcPr>
                  <w:tcW w:w="9011" w:type="dxa"/>
                </w:tcPr>
                <w:p w:rsidR="00EB2D92" w:rsidRPr="00364245" w:rsidRDefault="00EB2D92" w:rsidP="008F4D0F">
                  <w:pPr>
                    <w:rPr>
                      <w:rFonts w:ascii="Calibri" w:hAnsi="Calibri" w:cs="Calibri"/>
                      <w:color w:val="000000"/>
                      <w:lang w:eastAsia="en-US"/>
                    </w:rPr>
                  </w:pPr>
                  <w:r>
                    <w:rPr>
                      <w:rFonts w:ascii="Calibri" w:hAnsi="Calibri" w:cs="Calibri"/>
                      <w:color w:val="000000"/>
                      <w:lang w:eastAsia="en-US"/>
                    </w:rPr>
                    <w:t>We are</w:t>
                  </w:r>
                  <w:r w:rsidRPr="00364245">
                    <w:rPr>
                      <w:rFonts w:ascii="Calibri" w:hAnsi="Calibri" w:cs="Calibri"/>
                      <w:color w:val="000000"/>
                      <w:lang w:eastAsia="en-US"/>
                    </w:rPr>
                    <w:t xml:space="preserve"> the leading awarding body in </w:t>
                  </w:r>
                  <w:r>
                    <w:rPr>
                      <w:rFonts w:ascii="Calibri" w:hAnsi="Calibri" w:cs="Calibri"/>
                      <w:color w:val="000000"/>
                      <w:lang w:eastAsia="en-US"/>
                    </w:rPr>
                    <w:t xml:space="preserve">our </w:t>
                  </w:r>
                  <w:r w:rsidRPr="00364245">
                    <w:rPr>
                      <w:rFonts w:ascii="Calibri" w:hAnsi="Calibri" w:cs="Calibri"/>
                      <w:color w:val="000000"/>
                      <w:lang w:eastAsia="en-US"/>
                    </w:rPr>
                    <w:t xml:space="preserve">field. Our </w:t>
                  </w:r>
                  <w:r>
                    <w:rPr>
                      <w:rFonts w:ascii="Calibri" w:hAnsi="Calibri" w:cs="Calibri"/>
                      <w:color w:val="000000"/>
                      <w:lang w:eastAsia="en-US"/>
                    </w:rPr>
                    <w:t xml:space="preserve">UK </w:t>
                  </w:r>
                  <w:r w:rsidR="008F4D0F">
                    <w:rPr>
                      <w:rFonts w:ascii="Calibri" w:hAnsi="Calibri" w:cs="Calibri"/>
                      <w:color w:val="000000"/>
                      <w:lang w:eastAsia="en-US"/>
                    </w:rPr>
                    <w:t xml:space="preserve">courses and </w:t>
                  </w:r>
                  <w:r w:rsidRPr="00364245">
                    <w:rPr>
                      <w:rFonts w:ascii="Calibri" w:hAnsi="Calibri" w:cs="Calibri"/>
                      <w:color w:val="000000"/>
                      <w:lang w:eastAsia="en-US"/>
                    </w:rPr>
                    <w:t>qualifications are recognised and respected by independent agencies such as the Health and Safety Executive (HSE) and the United Kingdom Accreditation Service (UKAS)</w:t>
                  </w:r>
                  <w:r w:rsidR="00C70743">
                    <w:rPr>
                      <w:rFonts w:ascii="Calibri" w:hAnsi="Calibri" w:cs="Calibri"/>
                      <w:color w:val="000000"/>
                      <w:lang w:eastAsia="en-US"/>
                    </w:rPr>
                    <w:t>,</w:t>
                  </w:r>
                  <w:r w:rsidRPr="00364245">
                    <w:rPr>
                      <w:rFonts w:ascii="Calibri" w:hAnsi="Calibri" w:cs="Calibri"/>
                      <w:color w:val="000000"/>
                      <w:lang w:eastAsia="en-US"/>
                    </w:rPr>
                    <w:t xml:space="preserve"> and further afield by industry</w:t>
                  </w:r>
                  <w:r w:rsidR="00D02AF6">
                    <w:rPr>
                      <w:rFonts w:ascii="Calibri" w:hAnsi="Calibri" w:cs="Calibri"/>
                      <w:color w:val="000000"/>
                      <w:lang w:eastAsia="en-US"/>
                    </w:rPr>
                    <w:t xml:space="preserve"> and employers worldwide. Over 6</w:t>
                  </w:r>
                  <w:r w:rsidRPr="00364245">
                    <w:rPr>
                      <w:rFonts w:ascii="Calibri" w:hAnsi="Calibri" w:cs="Calibri"/>
                      <w:color w:val="000000"/>
                      <w:lang w:eastAsia="en-US"/>
                    </w:rPr>
                    <w:t>0,000 people have taken one of our qualifications through our network of training providers</w:t>
                  </w:r>
                  <w:r w:rsidR="008F4D0F">
                    <w:rPr>
                      <w:rFonts w:ascii="Calibri" w:hAnsi="Calibri" w:cs="Calibri"/>
                      <w:color w:val="000000"/>
                      <w:lang w:eastAsia="en-US"/>
                    </w:rPr>
                    <w:t xml:space="preserve">. </w:t>
                  </w:r>
                </w:p>
              </w:tc>
            </w:tr>
            <w:tr w:rsidR="00EB2D92" w:rsidTr="001C68A6">
              <w:tc>
                <w:tcPr>
                  <w:tcW w:w="9011" w:type="dxa"/>
                </w:tcPr>
                <w:p w:rsidR="00EB2D92" w:rsidRDefault="00EB2D92" w:rsidP="00557918">
                  <w:pPr>
                    <w:rPr>
                      <w:rFonts w:ascii="Calibri" w:hAnsi="Calibri" w:cs="Calibri"/>
                      <w:color w:val="000000"/>
                      <w:lang w:eastAsia="en-US"/>
                    </w:rPr>
                  </w:pPr>
                </w:p>
              </w:tc>
            </w:tr>
            <w:tr w:rsidR="00EB2D92" w:rsidTr="001C68A6">
              <w:tc>
                <w:tcPr>
                  <w:tcW w:w="9011" w:type="dxa"/>
                </w:tcPr>
                <w:p w:rsidR="00EB2D92" w:rsidRDefault="00EB2D92" w:rsidP="00C70743">
                  <w:pPr>
                    <w:rPr>
                      <w:rFonts w:ascii="Calibri" w:hAnsi="Calibri" w:cs="Calibri"/>
                      <w:color w:val="000000"/>
                      <w:lang w:eastAsia="en-US"/>
                    </w:rPr>
                  </w:pPr>
                  <w:r w:rsidRPr="00364245">
                    <w:rPr>
                      <w:rFonts w:ascii="Calibri" w:hAnsi="Calibri" w:cs="Calibri"/>
                      <w:color w:val="000000"/>
                      <w:lang w:eastAsia="en-US"/>
                    </w:rPr>
                    <w:t xml:space="preserve">Our </w:t>
                  </w:r>
                  <w:r w:rsidR="008F4D0F">
                    <w:rPr>
                      <w:rFonts w:ascii="Calibri" w:hAnsi="Calibri" w:cs="Calibri"/>
                      <w:color w:val="000000"/>
                      <w:lang w:eastAsia="en-US"/>
                    </w:rPr>
                    <w:t xml:space="preserve">courses and </w:t>
                  </w:r>
                  <w:r w:rsidRPr="00364245">
                    <w:rPr>
                      <w:rFonts w:ascii="Calibri" w:hAnsi="Calibri" w:cs="Calibri"/>
                      <w:color w:val="000000"/>
                      <w:lang w:eastAsia="en-US"/>
                    </w:rPr>
                    <w:t>qualifications are overseen by a team of highly experienced professionals</w:t>
                  </w:r>
                  <w:r w:rsidR="00C70743">
                    <w:rPr>
                      <w:rFonts w:ascii="Calibri" w:hAnsi="Calibri" w:cs="Calibri"/>
                      <w:color w:val="000000"/>
                      <w:lang w:eastAsia="en-US"/>
                    </w:rPr>
                    <w:t>,</w:t>
                  </w:r>
                  <w:r w:rsidRPr="00364245">
                    <w:rPr>
                      <w:rFonts w:ascii="Calibri" w:hAnsi="Calibri" w:cs="Calibri"/>
                      <w:color w:val="000000"/>
                      <w:lang w:eastAsia="en-US"/>
                    </w:rPr>
                    <w:t xml:space="preserve"> who are dedicated to developing the competence and career opportunities for the many thousands of people </w:t>
                  </w:r>
                  <w:r w:rsidR="00C70743">
                    <w:rPr>
                      <w:rFonts w:ascii="Calibri" w:hAnsi="Calibri" w:cs="Calibri"/>
                      <w:color w:val="000000"/>
                      <w:lang w:eastAsia="en-US"/>
                    </w:rPr>
                    <w:t>that</w:t>
                  </w:r>
                  <w:r w:rsidRPr="00364245">
                    <w:rPr>
                      <w:rFonts w:ascii="Calibri" w:hAnsi="Calibri" w:cs="Calibri"/>
                      <w:color w:val="000000"/>
                      <w:lang w:eastAsia="en-US"/>
                    </w:rPr>
                    <w:t xml:space="preserve"> play a key r</w:t>
                  </w:r>
                  <w:r w:rsidR="00C70743">
                    <w:rPr>
                      <w:rFonts w:ascii="Calibri" w:hAnsi="Calibri" w:cs="Calibri"/>
                      <w:color w:val="000000"/>
                      <w:lang w:eastAsia="en-US"/>
                    </w:rPr>
                    <w:t>ole in protecting worker health;</w:t>
                  </w:r>
                  <w:r w:rsidRPr="00364245">
                    <w:rPr>
                      <w:rFonts w:ascii="Calibri" w:hAnsi="Calibri" w:cs="Calibri"/>
                      <w:color w:val="000000"/>
                      <w:lang w:eastAsia="en-US"/>
                    </w:rPr>
                    <w:t xml:space="preserve"> in diverse fields such as asbestos, legionella and control technologies.</w:t>
                  </w:r>
                </w:p>
              </w:tc>
            </w:tr>
            <w:tr w:rsidR="00EB2D92" w:rsidTr="001C68A6">
              <w:tc>
                <w:tcPr>
                  <w:tcW w:w="9011" w:type="dxa"/>
                </w:tcPr>
                <w:p w:rsidR="00EB2D92" w:rsidRDefault="00EB2D92" w:rsidP="00557918">
                  <w:pPr>
                    <w:rPr>
                      <w:rFonts w:ascii="Calibri" w:hAnsi="Calibri" w:cs="Calibri"/>
                      <w:color w:val="000000"/>
                      <w:lang w:eastAsia="en-US"/>
                    </w:rPr>
                  </w:pPr>
                </w:p>
              </w:tc>
            </w:tr>
            <w:tr w:rsidR="00EB2D92" w:rsidTr="001C68A6">
              <w:tc>
                <w:tcPr>
                  <w:tcW w:w="9011" w:type="dxa"/>
                </w:tcPr>
                <w:p w:rsidR="00EB2D92" w:rsidRDefault="00EB2D92" w:rsidP="00B91BE9">
                  <w:pPr>
                    <w:rPr>
                      <w:rFonts w:ascii="Calibri" w:hAnsi="Calibri" w:cs="Calibri"/>
                      <w:color w:val="000000"/>
                      <w:lang w:eastAsia="en-US"/>
                    </w:rPr>
                  </w:pPr>
                  <w:r w:rsidRPr="00364245">
                    <w:rPr>
                      <w:rFonts w:ascii="Calibri" w:hAnsi="Calibri" w:cs="Calibri"/>
                      <w:color w:val="000000"/>
                      <w:lang w:eastAsia="en-US"/>
                    </w:rPr>
                    <w:t xml:space="preserve">Information about all our </w:t>
                  </w:r>
                  <w:r w:rsidR="008F4D0F">
                    <w:rPr>
                      <w:rFonts w:ascii="Calibri" w:hAnsi="Calibri" w:cs="Calibri"/>
                      <w:color w:val="000000"/>
                      <w:lang w:eastAsia="en-US"/>
                    </w:rPr>
                    <w:t>course</w:t>
                  </w:r>
                  <w:r w:rsidR="00E8562A">
                    <w:rPr>
                      <w:rFonts w:ascii="Calibri" w:hAnsi="Calibri" w:cs="Calibri"/>
                      <w:color w:val="000000"/>
                      <w:lang w:eastAsia="en-US"/>
                    </w:rPr>
                    <w:t>s</w:t>
                  </w:r>
                  <w:r w:rsidR="008F4D0F">
                    <w:rPr>
                      <w:rFonts w:ascii="Calibri" w:hAnsi="Calibri" w:cs="Calibri"/>
                      <w:color w:val="000000"/>
                      <w:lang w:eastAsia="en-US"/>
                    </w:rPr>
                    <w:t xml:space="preserve"> and </w:t>
                  </w:r>
                  <w:r w:rsidR="00C70743">
                    <w:rPr>
                      <w:rFonts w:ascii="Calibri" w:hAnsi="Calibri" w:cs="Calibri"/>
                      <w:color w:val="000000"/>
                      <w:lang w:eastAsia="en-US"/>
                    </w:rPr>
                    <w:t>qualifications is available on</w:t>
                  </w:r>
                  <w:r w:rsidRPr="00364245">
                    <w:rPr>
                      <w:rFonts w:ascii="Calibri" w:hAnsi="Calibri" w:cs="Calibri"/>
                      <w:color w:val="000000"/>
                      <w:lang w:eastAsia="en-US"/>
                    </w:rPr>
                    <w:t xml:space="preserve"> our website:</w:t>
                  </w:r>
                  <w:r w:rsidRPr="00364245">
                    <w:rPr>
                      <w:rFonts w:ascii="Calibri" w:hAnsi="Calibri" w:cs="Calibri"/>
                      <w:b/>
                      <w:color w:val="000000"/>
                      <w:lang w:eastAsia="en-US"/>
                    </w:rPr>
                    <w:t xml:space="preserve"> </w:t>
                  </w:r>
                </w:p>
              </w:tc>
            </w:tr>
          </w:tbl>
          <w:p w:rsidR="00B91BE9" w:rsidRPr="00B91BE9" w:rsidRDefault="00B91BE9" w:rsidP="00B91BE9">
            <w:pPr>
              <w:rPr>
                <w:rFonts w:ascii="Calibri" w:hAnsi="Calibri" w:cs="Calibri"/>
                <w:color w:val="000000"/>
                <w:lang w:eastAsia="en-US"/>
              </w:rPr>
            </w:pPr>
            <w:r w:rsidRPr="00B91BE9">
              <w:rPr>
                <w:rFonts w:ascii="Calibri" w:hAnsi="Calibri" w:cs="Calibri"/>
                <w:b/>
                <w:color w:val="000000"/>
                <w:lang w:eastAsia="en-US"/>
              </w:rPr>
              <w:t xml:space="preserve">  </w:t>
            </w:r>
            <w:hyperlink r:id="rId9" w:history="1">
              <w:r w:rsidRPr="00B91BE9">
                <w:rPr>
                  <w:rFonts w:ascii="Calibri" w:hAnsi="Calibri" w:cs="Calibri"/>
                  <w:color w:val="0000FF"/>
                  <w:u w:val="single"/>
                  <w:lang w:eastAsia="en-US"/>
                </w:rPr>
                <w:t>www.bohs.org/qualifications-training/bohs-qualifications/</w:t>
              </w:r>
            </w:hyperlink>
          </w:p>
          <w:p w:rsidR="00EB2D92" w:rsidRDefault="00EB2D92" w:rsidP="00557918">
            <w:pPr>
              <w:rPr>
                <w:rFonts w:ascii="Calibri" w:hAnsi="Calibri" w:cs="Calibri"/>
                <w:b/>
                <w:color w:val="000000"/>
                <w:lang w:eastAsia="en-US"/>
              </w:rPr>
            </w:pPr>
          </w:p>
          <w:p w:rsidR="00EB2D92" w:rsidRDefault="00EB2D92" w:rsidP="00557918">
            <w:pPr>
              <w:rPr>
                <w:rFonts w:ascii="Calibri" w:hAnsi="Calibri" w:cs="Calibri"/>
                <w:b/>
                <w:color w:val="000000"/>
                <w:lang w:eastAsia="en-US"/>
              </w:rPr>
            </w:pPr>
          </w:p>
          <w:p w:rsidR="00EB2D92" w:rsidRDefault="00EB2D92" w:rsidP="00557918">
            <w:pPr>
              <w:rPr>
                <w:rFonts w:ascii="Calibri" w:hAnsi="Calibri" w:cs="Calibri"/>
                <w:b/>
                <w:color w:val="000000"/>
                <w:lang w:eastAsia="en-US"/>
              </w:rPr>
            </w:pPr>
          </w:p>
          <w:p w:rsidR="00EB2D92" w:rsidRDefault="00EB2D92" w:rsidP="00557918">
            <w:pPr>
              <w:rPr>
                <w:rFonts w:ascii="Calibri" w:hAnsi="Calibri" w:cs="Calibri"/>
                <w:b/>
                <w:color w:val="000000"/>
                <w:lang w:eastAsia="en-US"/>
              </w:rPr>
            </w:pPr>
          </w:p>
          <w:p w:rsidR="00EB2D92" w:rsidRDefault="00EB2D92" w:rsidP="00557918">
            <w:pPr>
              <w:rPr>
                <w:rFonts w:ascii="Calibri" w:hAnsi="Calibri" w:cs="Calibri"/>
                <w:b/>
                <w:color w:val="000000"/>
                <w:lang w:eastAsia="en-US"/>
              </w:rPr>
            </w:pPr>
          </w:p>
          <w:p w:rsidR="00EB2D92" w:rsidRPr="00364245" w:rsidRDefault="00EB2D92" w:rsidP="00557918">
            <w:pPr>
              <w:rPr>
                <w:rFonts w:ascii="Calibri" w:hAnsi="Calibri" w:cs="Calibri"/>
                <w:b/>
                <w:color w:val="000000"/>
                <w:lang w:eastAsia="en-US"/>
              </w:rPr>
            </w:pPr>
          </w:p>
        </w:tc>
      </w:tr>
      <w:tr w:rsidR="0025546C" w:rsidRPr="00364245" w:rsidTr="00E7381D">
        <w:trPr>
          <w:trHeight w:val="280"/>
        </w:trPr>
        <w:tc>
          <w:tcPr>
            <w:tcW w:w="9242" w:type="dxa"/>
            <w:tcBorders>
              <w:top w:val="nil"/>
              <w:bottom w:val="nil"/>
            </w:tcBorders>
            <w:shd w:val="clear" w:color="auto" w:fill="auto"/>
          </w:tcPr>
          <w:p w:rsidR="0025546C" w:rsidRPr="00364245" w:rsidRDefault="0025546C" w:rsidP="00557918">
            <w:pPr>
              <w:rPr>
                <w:rFonts w:ascii="Calibri" w:hAnsi="Calibri" w:cs="Calibri"/>
                <w:color w:val="000000"/>
                <w:lang w:eastAsia="en-US"/>
              </w:rPr>
            </w:pPr>
          </w:p>
        </w:tc>
      </w:tr>
      <w:tr w:rsidR="0025546C" w:rsidRPr="00364245" w:rsidTr="0006070E">
        <w:trPr>
          <w:trHeight w:val="280"/>
        </w:trPr>
        <w:tc>
          <w:tcPr>
            <w:tcW w:w="9242" w:type="dxa"/>
            <w:tcBorders>
              <w:top w:val="nil"/>
              <w:bottom w:val="nil"/>
            </w:tcBorders>
            <w:shd w:val="clear" w:color="auto" w:fill="auto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9011"/>
            </w:tblGrid>
            <w:tr w:rsidR="00763790" w:rsidTr="00763790">
              <w:tc>
                <w:tcPr>
                  <w:tcW w:w="9011" w:type="dxa"/>
                  <w:shd w:val="clear" w:color="auto" w:fill="1B84A6"/>
                </w:tcPr>
                <w:p w:rsidR="00763790" w:rsidRPr="00763790" w:rsidRDefault="00763790" w:rsidP="00763790">
                  <w:pPr>
                    <w:spacing w:before="120" w:after="240"/>
                    <w:rPr>
                      <w:rFonts w:ascii="Calibri" w:hAnsi="Calibri" w:cs="Calibri"/>
                      <w:b/>
                      <w:color w:val="000000"/>
                      <w:sz w:val="36"/>
                      <w:szCs w:val="36"/>
                      <w:lang w:eastAsia="en-US"/>
                    </w:rPr>
                  </w:pPr>
                  <w:bookmarkStart w:id="3" w:name="Section2"/>
                  <w:r w:rsidRPr="00763790">
                    <w:rPr>
                      <w:rFonts w:ascii="Calibri" w:hAnsi="Calibri" w:cs="Calibri"/>
                      <w:b/>
                      <w:color w:val="FFFFFF" w:themeColor="background1"/>
                      <w:sz w:val="36"/>
                      <w:szCs w:val="36"/>
                      <w:lang w:eastAsia="en-US"/>
                    </w:rPr>
                    <w:t>Section 2</w:t>
                  </w:r>
                  <w:bookmarkEnd w:id="3"/>
                </w:p>
              </w:tc>
            </w:tr>
          </w:tbl>
          <w:p w:rsidR="00763790" w:rsidRDefault="00763790" w:rsidP="00557918">
            <w:pPr>
              <w:rPr>
                <w:rFonts w:ascii="Calibri" w:hAnsi="Calibri" w:cs="Calibri"/>
                <w:color w:val="000000"/>
                <w:lang w:eastAsia="en-US"/>
              </w:rPr>
            </w:pPr>
          </w:p>
        </w:tc>
      </w:tr>
      <w:tr w:rsidR="0025546C" w:rsidRPr="00364245" w:rsidTr="0006070E">
        <w:trPr>
          <w:trHeight w:val="280"/>
        </w:trPr>
        <w:tc>
          <w:tcPr>
            <w:tcW w:w="9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9011"/>
            </w:tblGrid>
            <w:tr w:rsidR="00174784" w:rsidTr="003B0121">
              <w:tc>
                <w:tcPr>
                  <w:tcW w:w="9011" w:type="dxa"/>
                </w:tcPr>
                <w:tbl>
                  <w:tblPr>
                    <w:tblStyle w:val="TableGrid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8795"/>
                  </w:tblGrid>
                  <w:tr w:rsidR="001B4E5E" w:rsidRPr="00D908C0" w:rsidTr="00763790">
                    <w:tc>
                      <w:tcPr>
                        <w:tcW w:w="879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1B4E5E" w:rsidRPr="001B4E5E" w:rsidRDefault="00503FB8" w:rsidP="00B15B36">
                        <w:pPr>
                          <w:spacing w:before="240" w:after="240"/>
                          <w:ind w:hanging="79"/>
                          <w:rPr>
                            <w:rFonts w:ascii="Calibri" w:hAnsi="Calibri" w:cs="Calibri"/>
                            <w:b/>
                            <w:color w:val="1B84A6"/>
                            <w:sz w:val="36"/>
                            <w:szCs w:val="36"/>
                            <w:lang w:eastAsia="en-US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color w:val="1B84A6"/>
                            <w:sz w:val="36"/>
                            <w:szCs w:val="36"/>
                            <w:lang w:eastAsia="en-US"/>
                          </w:rPr>
                          <w:t>P600</w:t>
                        </w:r>
                        <w:r w:rsidR="00B15B36">
                          <w:rPr>
                            <w:rFonts w:ascii="Calibri" w:hAnsi="Calibri" w:cs="Calibri"/>
                            <w:b/>
                            <w:color w:val="1B84A6"/>
                            <w:sz w:val="36"/>
                            <w:szCs w:val="36"/>
                            <w:lang w:eastAsia="en-US"/>
                          </w:rPr>
                          <w:t xml:space="preserve"> </w:t>
                        </w:r>
                        <w:r w:rsidR="001B4E5E" w:rsidRPr="001B4E5E">
                          <w:rPr>
                            <w:rFonts w:ascii="Calibri" w:hAnsi="Calibri" w:cs="Calibri"/>
                            <w:b/>
                            <w:color w:val="1B84A6"/>
                            <w:sz w:val="36"/>
                            <w:szCs w:val="36"/>
                            <w:lang w:eastAsia="en-US"/>
                          </w:rPr>
                          <w:t xml:space="preserve">at a </w:t>
                        </w:r>
                        <w:r w:rsidR="00B15B36">
                          <w:rPr>
                            <w:rFonts w:ascii="Calibri" w:hAnsi="Calibri" w:cs="Calibri"/>
                            <w:b/>
                            <w:color w:val="1B84A6"/>
                            <w:sz w:val="36"/>
                            <w:szCs w:val="36"/>
                            <w:lang w:eastAsia="en-US"/>
                          </w:rPr>
                          <w:t>g</w:t>
                        </w:r>
                        <w:r w:rsidR="001B4E5E" w:rsidRPr="001B4E5E">
                          <w:rPr>
                            <w:rFonts w:ascii="Calibri" w:hAnsi="Calibri" w:cs="Calibri"/>
                            <w:b/>
                            <w:color w:val="1B84A6"/>
                            <w:sz w:val="36"/>
                            <w:szCs w:val="36"/>
                            <w:lang w:eastAsia="en-US"/>
                          </w:rPr>
                          <w:t>lance</w:t>
                        </w:r>
                      </w:p>
                    </w:tc>
                  </w:tr>
                </w:tbl>
                <w:p w:rsidR="00174784" w:rsidRPr="00D908C0" w:rsidRDefault="00174784" w:rsidP="00451413">
                  <w:pPr>
                    <w:spacing w:after="360"/>
                    <w:rPr>
                      <w:rFonts w:ascii="Calibri" w:hAnsi="Calibri" w:cs="Calibri"/>
                      <w:b/>
                      <w:color w:val="1B84A6"/>
                      <w:sz w:val="36"/>
                      <w:szCs w:val="36"/>
                      <w:lang w:eastAsia="en-US"/>
                    </w:rPr>
                  </w:pPr>
                </w:p>
              </w:tc>
            </w:tr>
            <w:tr w:rsidR="009D5B18" w:rsidTr="003B0121">
              <w:tc>
                <w:tcPr>
                  <w:tcW w:w="9011" w:type="dxa"/>
                </w:tcPr>
                <w:p w:rsidR="009D5B18" w:rsidRPr="00D908C0" w:rsidRDefault="009D5B18" w:rsidP="001B4E5E">
                  <w:pPr>
                    <w:spacing w:before="120"/>
                    <w:rPr>
                      <w:rFonts w:ascii="Calibri" w:hAnsi="Calibri" w:cs="Calibri"/>
                      <w:b/>
                      <w:color w:val="1B84A6"/>
                      <w:sz w:val="28"/>
                      <w:szCs w:val="28"/>
                      <w:lang w:eastAsia="en-US"/>
                    </w:rPr>
                  </w:pPr>
                  <w:r w:rsidRPr="00D908C0">
                    <w:rPr>
                      <w:rFonts w:ascii="Calibri" w:hAnsi="Calibri" w:cs="Calibri"/>
                      <w:b/>
                      <w:color w:val="1B84A6"/>
                      <w:sz w:val="28"/>
                      <w:szCs w:val="28"/>
                      <w:lang w:eastAsia="en-US"/>
                    </w:rPr>
                    <w:t>What is the objective?</w:t>
                  </w:r>
                </w:p>
              </w:tc>
            </w:tr>
            <w:tr w:rsidR="009D5B18" w:rsidTr="003B0121">
              <w:tc>
                <w:tcPr>
                  <w:tcW w:w="9011" w:type="dxa"/>
                </w:tcPr>
                <w:p w:rsidR="009D5B18" w:rsidRPr="00451413" w:rsidRDefault="00503FB8" w:rsidP="001B3E81">
                  <w:pPr>
                    <w:tabs>
                      <w:tab w:val="left" w:pos="0"/>
                    </w:tabs>
                    <w:jc w:val="both"/>
                    <w:rPr>
                      <w:rFonts w:ascii="Calibri" w:hAnsi="Calibri" w:cs="Calibri"/>
                      <w:color w:val="000000"/>
                      <w:lang w:eastAsia="en-US"/>
                    </w:rPr>
                  </w:pPr>
                  <w:r w:rsidRPr="00503FB8">
                    <w:rPr>
                      <w:rFonts w:ascii="Calibri" w:hAnsi="Calibri" w:cs="Calibri"/>
                      <w:color w:val="000000"/>
                      <w:lang w:eastAsia="en-US"/>
                    </w:rPr>
                    <w:t xml:space="preserve">To enable </w:t>
                  </w:r>
                  <w:r w:rsidR="001B3E81">
                    <w:rPr>
                      <w:rFonts w:ascii="Calibri" w:hAnsi="Calibri" w:cs="Calibri"/>
                      <w:color w:val="000000"/>
                      <w:lang w:eastAsia="en-US"/>
                    </w:rPr>
                    <w:t>candidates</w:t>
                  </w:r>
                  <w:r w:rsidRPr="00503FB8">
                    <w:rPr>
                      <w:rFonts w:ascii="Calibri" w:hAnsi="Calibri" w:cs="Calibri"/>
                      <w:color w:val="000000"/>
                      <w:lang w:eastAsia="en-US"/>
                    </w:rPr>
                    <w:t xml:space="preserve"> to identify and correctly use appropriate flow visualisation and measurement techniques to test the performance of local exhaust ventilation (LEV) systems.</w:t>
                  </w:r>
                </w:p>
              </w:tc>
            </w:tr>
            <w:tr w:rsidR="009D5B18" w:rsidTr="003B0121">
              <w:tc>
                <w:tcPr>
                  <w:tcW w:w="9011" w:type="dxa"/>
                </w:tcPr>
                <w:p w:rsidR="009D5B18" w:rsidRDefault="009D5B18" w:rsidP="00557918">
                  <w:pPr>
                    <w:rPr>
                      <w:rFonts w:ascii="Calibri" w:hAnsi="Calibri" w:cs="Calibri"/>
                      <w:color w:val="000000"/>
                      <w:lang w:eastAsia="en-US"/>
                    </w:rPr>
                  </w:pPr>
                </w:p>
              </w:tc>
            </w:tr>
            <w:tr w:rsidR="009D5B18" w:rsidTr="003B0121">
              <w:trPr>
                <w:trHeight w:val="345"/>
              </w:trPr>
              <w:tc>
                <w:tcPr>
                  <w:tcW w:w="9011" w:type="dxa"/>
                </w:tcPr>
                <w:p w:rsidR="009D5B18" w:rsidRPr="002232BA" w:rsidRDefault="009D5B18" w:rsidP="00557918">
                  <w:pPr>
                    <w:rPr>
                      <w:rFonts w:ascii="Calibri" w:hAnsi="Calibri" w:cs="Calibri"/>
                      <w:b/>
                      <w:color w:val="000000"/>
                      <w:sz w:val="28"/>
                      <w:szCs w:val="28"/>
                      <w:lang w:eastAsia="en-US"/>
                    </w:rPr>
                  </w:pPr>
                  <w:r w:rsidRPr="00D908C0">
                    <w:rPr>
                      <w:rFonts w:ascii="Calibri" w:hAnsi="Calibri" w:cs="Calibri"/>
                      <w:b/>
                      <w:color w:val="1B84A6"/>
                      <w:sz w:val="28"/>
                      <w:szCs w:val="28"/>
                      <w:lang w:eastAsia="en-US"/>
                    </w:rPr>
                    <w:t>Who is it for?</w:t>
                  </w:r>
                </w:p>
              </w:tc>
            </w:tr>
            <w:tr w:rsidR="009D5B18" w:rsidTr="003B0121">
              <w:tc>
                <w:tcPr>
                  <w:tcW w:w="9011" w:type="dxa"/>
                </w:tcPr>
                <w:p w:rsidR="00643924" w:rsidRDefault="00503FB8" w:rsidP="00503FB8">
                  <w:pPr>
                    <w:rPr>
                      <w:rFonts w:ascii="Calibri" w:hAnsi="Calibri" w:cs="Calibri"/>
                      <w:color w:val="000000"/>
                      <w:lang w:eastAsia="en-US"/>
                    </w:rPr>
                  </w:pPr>
                  <w:r w:rsidRPr="00503FB8">
                    <w:rPr>
                      <w:rFonts w:ascii="Calibri" w:hAnsi="Calibri" w:cs="Calibri"/>
                      <w:color w:val="000000"/>
                      <w:lang w:eastAsia="en-US"/>
                    </w:rPr>
                    <w:t>Anyone responsible for operating or maintaining LEV systems as part of their work</w:t>
                  </w:r>
                  <w:r w:rsidR="0090669C">
                    <w:rPr>
                      <w:rFonts w:ascii="Calibri" w:hAnsi="Calibri" w:cs="Calibri"/>
                      <w:color w:val="000000"/>
                      <w:lang w:eastAsia="en-US"/>
                    </w:rPr>
                    <w:t xml:space="preserve">. This includes </w:t>
                  </w:r>
                  <w:r w:rsidRPr="00503FB8">
                    <w:rPr>
                      <w:rFonts w:ascii="Calibri" w:hAnsi="Calibri" w:cs="Calibri"/>
                      <w:color w:val="000000"/>
                      <w:lang w:eastAsia="en-US"/>
                    </w:rPr>
                    <w:t>engineers, managers, supervisors, equ</w:t>
                  </w:r>
                  <w:r w:rsidR="0090669C">
                    <w:rPr>
                      <w:rFonts w:ascii="Calibri" w:hAnsi="Calibri" w:cs="Calibri"/>
                      <w:color w:val="000000"/>
                      <w:lang w:eastAsia="en-US"/>
                    </w:rPr>
                    <w:t>ipment designers and technicians</w:t>
                  </w:r>
                  <w:r>
                    <w:rPr>
                      <w:rFonts w:ascii="Calibri" w:hAnsi="Calibri" w:cs="Calibri"/>
                      <w:color w:val="000000"/>
                      <w:lang w:eastAsia="en-US"/>
                    </w:rPr>
                    <w:t>.</w:t>
                  </w:r>
                  <w:r w:rsidR="0090669C">
                    <w:rPr>
                      <w:rFonts w:ascii="Calibri" w:hAnsi="Calibri" w:cs="Calibri"/>
                      <w:color w:val="000000"/>
                      <w:lang w:eastAsia="en-US"/>
                    </w:rPr>
                    <w:t xml:space="preserve"> </w:t>
                  </w:r>
                </w:p>
                <w:p w:rsidR="00BD0CB0" w:rsidRDefault="00BD0CB0" w:rsidP="00BD0CB0">
                  <w:pPr>
                    <w:rPr>
                      <w:rFonts w:ascii="Calibri" w:hAnsi="Calibri" w:cs="Calibri"/>
                      <w:color w:val="000000"/>
                      <w:lang w:eastAsia="en-US"/>
                    </w:rPr>
                  </w:pPr>
                </w:p>
                <w:p w:rsidR="00BD0CB0" w:rsidRPr="00643924" w:rsidRDefault="00BD0CB0" w:rsidP="00BD0CB0">
                  <w:pPr>
                    <w:rPr>
                      <w:rFonts w:ascii="Calibri" w:hAnsi="Calibri" w:cs="Calibri"/>
                      <w:color w:val="000000"/>
                      <w:lang w:eastAsia="en-US"/>
                    </w:rPr>
                  </w:pPr>
                  <w:r>
                    <w:rPr>
                      <w:rFonts w:ascii="Calibri" w:hAnsi="Calibri" w:cs="Calibri"/>
                      <w:color w:val="000000"/>
                      <w:lang w:eastAsia="en-US"/>
                    </w:rPr>
                    <w:t>Anyone who requires a foundation level of understanding of LEV systems in order to progress to a Level 4 qualification (P601-4 series).</w:t>
                  </w:r>
                </w:p>
              </w:tc>
            </w:tr>
            <w:tr w:rsidR="009D5B18" w:rsidTr="003B0121">
              <w:tc>
                <w:tcPr>
                  <w:tcW w:w="9011" w:type="dxa"/>
                </w:tcPr>
                <w:p w:rsidR="00510D77" w:rsidRDefault="00510D77" w:rsidP="00ED2AE6">
                  <w:pPr>
                    <w:rPr>
                      <w:rFonts w:ascii="Calibri" w:hAnsi="Calibri" w:cs="Calibri"/>
                      <w:color w:val="000000"/>
                      <w:lang w:eastAsia="en-US"/>
                    </w:rPr>
                  </w:pPr>
                </w:p>
              </w:tc>
            </w:tr>
            <w:tr w:rsidR="00510D77" w:rsidTr="003B0121">
              <w:tc>
                <w:tcPr>
                  <w:tcW w:w="9011" w:type="dxa"/>
                </w:tcPr>
                <w:p w:rsidR="00510D77" w:rsidRPr="002232BA" w:rsidRDefault="00510D77" w:rsidP="00557918">
                  <w:pPr>
                    <w:rPr>
                      <w:rFonts w:ascii="Calibri" w:hAnsi="Calibri" w:cs="Calibri"/>
                      <w:b/>
                      <w:color w:val="000000"/>
                      <w:sz w:val="28"/>
                      <w:szCs w:val="28"/>
                      <w:lang w:eastAsia="en-US"/>
                    </w:rPr>
                  </w:pPr>
                  <w:r w:rsidRPr="00D908C0">
                    <w:rPr>
                      <w:rFonts w:ascii="Calibri" w:hAnsi="Calibri" w:cs="Calibri"/>
                      <w:b/>
                      <w:color w:val="1B84A6"/>
                      <w:sz w:val="28"/>
                      <w:szCs w:val="28"/>
                      <w:lang w:eastAsia="en-US"/>
                    </w:rPr>
                    <w:t>What are the entry requirements?</w:t>
                  </w:r>
                </w:p>
              </w:tc>
            </w:tr>
            <w:tr w:rsidR="00510D77" w:rsidTr="003B0121">
              <w:tc>
                <w:tcPr>
                  <w:tcW w:w="9011" w:type="dxa"/>
                </w:tcPr>
                <w:p w:rsidR="006A3B5C" w:rsidRPr="00D00A87" w:rsidRDefault="00D00A87" w:rsidP="00D00A87">
                  <w:pPr>
                    <w:rPr>
                      <w:rFonts w:ascii="Calibri" w:hAnsi="Calibri" w:cs="Calibri"/>
                      <w:color w:val="000000"/>
                      <w:lang w:eastAsia="en-US"/>
                    </w:rPr>
                  </w:pPr>
                  <w:r w:rsidRPr="00D00A87">
                    <w:rPr>
                      <w:rFonts w:ascii="Calibri" w:hAnsi="Calibri" w:cs="Calibri"/>
                      <w:color w:val="000000"/>
                      <w:lang w:eastAsia="en-US"/>
                    </w:rPr>
                    <w:t>Candidates are expected to have some basic knowledge of the measurement systems used to assess the performance of LEV systems.</w:t>
                  </w:r>
                </w:p>
              </w:tc>
            </w:tr>
            <w:tr w:rsidR="00510D77" w:rsidTr="003B0121">
              <w:tc>
                <w:tcPr>
                  <w:tcW w:w="9011" w:type="dxa"/>
                </w:tcPr>
                <w:p w:rsidR="00510D77" w:rsidRDefault="00510D77" w:rsidP="00ED2AE6">
                  <w:pPr>
                    <w:rPr>
                      <w:rFonts w:ascii="Calibri" w:hAnsi="Calibri" w:cs="Calibri"/>
                      <w:color w:val="000000"/>
                      <w:lang w:eastAsia="en-US"/>
                    </w:rPr>
                  </w:pPr>
                </w:p>
              </w:tc>
            </w:tr>
            <w:tr w:rsidR="00510D77" w:rsidTr="003B0121">
              <w:tc>
                <w:tcPr>
                  <w:tcW w:w="9011" w:type="dxa"/>
                </w:tcPr>
                <w:p w:rsidR="00510D77" w:rsidRPr="002232BA" w:rsidRDefault="00510D77" w:rsidP="007B035F">
                  <w:pPr>
                    <w:rPr>
                      <w:rFonts w:ascii="Calibri" w:hAnsi="Calibri" w:cs="Calibri"/>
                      <w:b/>
                      <w:color w:val="000000"/>
                      <w:sz w:val="28"/>
                      <w:szCs w:val="28"/>
                      <w:lang w:eastAsia="en-US"/>
                    </w:rPr>
                  </w:pPr>
                  <w:r w:rsidRPr="00D908C0">
                    <w:rPr>
                      <w:rFonts w:ascii="Calibri" w:hAnsi="Calibri" w:cs="Calibri"/>
                      <w:b/>
                      <w:color w:val="1B84A6"/>
                      <w:sz w:val="28"/>
                      <w:szCs w:val="28"/>
                      <w:lang w:eastAsia="en-US"/>
                    </w:rPr>
                    <w:t xml:space="preserve">What are the main subject areas? </w:t>
                  </w:r>
                </w:p>
              </w:tc>
            </w:tr>
            <w:tr w:rsidR="00510D77" w:rsidTr="003B0121">
              <w:tc>
                <w:tcPr>
                  <w:tcW w:w="9011" w:type="dxa"/>
                </w:tcPr>
                <w:p w:rsidR="00D00A87" w:rsidRPr="00D00A87" w:rsidRDefault="00D00A87" w:rsidP="00D00A87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rFonts w:ascii="Calibri" w:hAnsi="Calibri" w:cs="Calibri"/>
                      <w:color w:val="000000"/>
                      <w:lang w:eastAsia="en-US"/>
                    </w:rPr>
                  </w:pPr>
                  <w:r w:rsidRPr="00D00A87">
                    <w:rPr>
                      <w:rFonts w:ascii="Calibri" w:hAnsi="Calibri" w:cs="Calibri"/>
                      <w:color w:val="000000"/>
                      <w:lang w:eastAsia="en-US"/>
                    </w:rPr>
                    <w:t>Basic components of local exhaust ventilation systems</w:t>
                  </w:r>
                  <w:r>
                    <w:rPr>
                      <w:rFonts w:ascii="Calibri" w:hAnsi="Calibri" w:cs="Calibri"/>
                      <w:color w:val="000000"/>
                      <w:lang w:eastAsia="en-US"/>
                    </w:rPr>
                    <w:t>.</w:t>
                  </w:r>
                </w:p>
                <w:p w:rsidR="00D00A87" w:rsidRPr="00D00A87" w:rsidRDefault="00D00A87" w:rsidP="00D00A87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rFonts w:ascii="Calibri" w:hAnsi="Calibri" w:cs="Calibri"/>
                      <w:color w:val="000000"/>
                      <w:lang w:eastAsia="en-US"/>
                    </w:rPr>
                  </w:pPr>
                  <w:r w:rsidRPr="00D00A87">
                    <w:rPr>
                      <w:rFonts w:ascii="Calibri" w:hAnsi="Calibri" w:cs="Calibri"/>
                      <w:color w:val="000000"/>
                      <w:lang w:eastAsia="en-US"/>
                    </w:rPr>
                    <w:t>Qualitative visualisation techniques</w:t>
                  </w:r>
                  <w:r>
                    <w:rPr>
                      <w:rFonts w:ascii="Calibri" w:hAnsi="Calibri" w:cs="Calibri"/>
                      <w:color w:val="000000"/>
                      <w:lang w:eastAsia="en-US"/>
                    </w:rPr>
                    <w:t>.</w:t>
                  </w:r>
                </w:p>
                <w:p w:rsidR="00510D77" w:rsidRPr="00D00A87" w:rsidRDefault="00D00A87" w:rsidP="00D00A87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rFonts w:ascii="Calibri" w:hAnsi="Calibri" w:cs="Calibri"/>
                      <w:color w:val="000000"/>
                      <w:lang w:eastAsia="en-US"/>
                    </w:rPr>
                  </w:pPr>
                  <w:r w:rsidRPr="00D00A87">
                    <w:rPr>
                      <w:rFonts w:ascii="Calibri" w:hAnsi="Calibri" w:cs="Calibri"/>
                      <w:color w:val="000000"/>
                      <w:lang w:eastAsia="en-US"/>
                    </w:rPr>
                    <w:t>Quantitative measurement techniques</w:t>
                  </w:r>
                  <w:r>
                    <w:rPr>
                      <w:rFonts w:ascii="Calibri" w:hAnsi="Calibri" w:cs="Calibri"/>
                      <w:color w:val="000000"/>
                      <w:lang w:eastAsia="en-US"/>
                    </w:rPr>
                    <w:t>.</w:t>
                  </w:r>
                </w:p>
              </w:tc>
            </w:tr>
            <w:tr w:rsidR="00643924" w:rsidTr="003B0121">
              <w:tc>
                <w:tcPr>
                  <w:tcW w:w="9011" w:type="dxa"/>
                </w:tcPr>
                <w:p w:rsidR="003B0121" w:rsidRPr="00451413" w:rsidRDefault="003B0121" w:rsidP="00557918">
                  <w:pPr>
                    <w:rPr>
                      <w:rFonts w:ascii="Calibri" w:hAnsi="Calibri" w:cs="Calibri"/>
                      <w:color w:val="000000"/>
                      <w:lang w:eastAsia="en-US"/>
                    </w:rPr>
                  </w:pPr>
                </w:p>
              </w:tc>
            </w:tr>
            <w:tr w:rsidR="003B0121" w:rsidTr="003B0121">
              <w:tc>
                <w:tcPr>
                  <w:tcW w:w="9011" w:type="dxa"/>
                </w:tcPr>
                <w:p w:rsidR="003B0121" w:rsidRPr="003B0121" w:rsidRDefault="003B0121" w:rsidP="003B0121">
                  <w:pPr>
                    <w:rPr>
                      <w:rFonts w:ascii="Calibri" w:hAnsi="Calibri" w:cs="Calibri"/>
                      <w:b/>
                      <w:color w:val="000000"/>
                      <w:sz w:val="28"/>
                      <w:szCs w:val="28"/>
                      <w:lang w:eastAsia="en-US"/>
                    </w:rPr>
                  </w:pPr>
                  <w:r>
                    <w:rPr>
                      <w:rFonts w:ascii="Calibri" w:hAnsi="Calibri" w:cs="Calibri"/>
                      <w:b/>
                      <w:color w:val="1B84A6"/>
                      <w:sz w:val="28"/>
                      <w:szCs w:val="28"/>
                      <w:lang w:eastAsia="en-US"/>
                    </w:rPr>
                    <w:t>How long does it take</w:t>
                  </w:r>
                  <w:r w:rsidRPr="00D908C0">
                    <w:rPr>
                      <w:rFonts w:ascii="Calibri" w:hAnsi="Calibri" w:cs="Calibri"/>
                      <w:b/>
                      <w:color w:val="1B84A6"/>
                      <w:sz w:val="28"/>
                      <w:szCs w:val="28"/>
                      <w:lang w:eastAsia="en-US"/>
                    </w:rPr>
                    <w:t>?</w:t>
                  </w:r>
                </w:p>
              </w:tc>
            </w:tr>
            <w:tr w:rsidR="003B0121" w:rsidTr="003B0121">
              <w:tc>
                <w:tcPr>
                  <w:tcW w:w="9011" w:type="dxa"/>
                </w:tcPr>
                <w:p w:rsidR="003B0121" w:rsidRPr="00451413" w:rsidRDefault="00D00A87" w:rsidP="00186987">
                  <w:pPr>
                    <w:rPr>
                      <w:rFonts w:ascii="Calibri" w:hAnsi="Calibri" w:cs="Calibri"/>
                      <w:color w:val="000000"/>
                      <w:lang w:eastAsia="en-US"/>
                    </w:rPr>
                  </w:pPr>
                  <w:r>
                    <w:rPr>
                      <w:rFonts w:ascii="Calibri" w:hAnsi="Calibri" w:cs="Calibri"/>
                      <w:color w:val="000000"/>
                      <w:lang w:eastAsia="en-US"/>
                    </w:rPr>
                    <w:t>Normally</w:t>
                  </w:r>
                  <w:r w:rsidR="00E849FE">
                    <w:rPr>
                      <w:rFonts w:ascii="Calibri" w:hAnsi="Calibri" w:cs="Calibri"/>
                      <w:color w:val="000000"/>
                      <w:lang w:eastAsia="en-US"/>
                    </w:rPr>
                    <w:t xml:space="preserve"> </w:t>
                  </w:r>
                  <w:r w:rsidR="00186987">
                    <w:rPr>
                      <w:rFonts w:ascii="Calibri" w:hAnsi="Calibri" w:cs="Calibri"/>
                      <w:color w:val="000000"/>
                      <w:lang w:eastAsia="en-US"/>
                    </w:rPr>
                    <w:t xml:space="preserve">one </w:t>
                  </w:r>
                  <w:r w:rsidR="003B0121">
                    <w:rPr>
                      <w:rFonts w:ascii="Calibri" w:hAnsi="Calibri" w:cs="Calibri"/>
                      <w:color w:val="000000"/>
                      <w:lang w:eastAsia="en-US"/>
                    </w:rPr>
                    <w:t>day.</w:t>
                  </w:r>
                </w:p>
              </w:tc>
            </w:tr>
            <w:tr w:rsidR="003B0121" w:rsidTr="003B0121">
              <w:tc>
                <w:tcPr>
                  <w:tcW w:w="9011" w:type="dxa"/>
                </w:tcPr>
                <w:p w:rsidR="003B0121" w:rsidRDefault="003B0121" w:rsidP="00557918">
                  <w:pPr>
                    <w:rPr>
                      <w:rFonts w:ascii="Calibri" w:hAnsi="Calibri" w:cs="Calibri"/>
                      <w:color w:val="000000"/>
                      <w:lang w:eastAsia="en-US"/>
                    </w:rPr>
                  </w:pPr>
                </w:p>
              </w:tc>
            </w:tr>
            <w:tr w:rsidR="003B0121" w:rsidTr="003B0121">
              <w:tc>
                <w:tcPr>
                  <w:tcW w:w="9011" w:type="dxa"/>
                </w:tcPr>
                <w:p w:rsidR="003B0121" w:rsidRDefault="003B0121" w:rsidP="003B0121">
                  <w:pPr>
                    <w:rPr>
                      <w:rFonts w:ascii="Calibri" w:hAnsi="Calibri" w:cs="Calibri"/>
                      <w:color w:val="000000"/>
                      <w:lang w:eastAsia="en-US"/>
                    </w:rPr>
                  </w:pPr>
                  <w:r>
                    <w:rPr>
                      <w:rFonts w:ascii="Calibri" w:hAnsi="Calibri" w:cs="Calibri"/>
                      <w:b/>
                      <w:color w:val="1B84A6"/>
                      <w:sz w:val="28"/>
                      <w:szCs w:val="28"/>
                      <w:lang w:eastAsia="en-US"/>
                    </w:rPr>
                    <w:t>What level is it?</w:t>
                  </w:r>
                </w:p>
              </w:tc>
            </w:tr>
            <w:tr w:rsidR="003B0121" w:rsidTr="003B0121">
              <w:tc>
                <w:tcPr>
                  <w:tcW w:w="9011" w:type="dxa"/>
                </w:tcPr>
                <w:p w:rsidR="003B0121" w:rsidRDefault="003B0121" w:rsidP="00D00A87">
                  <w:pPr>
                    <w:rPr>
                      <w:rFonts w:ascii="Calibri" w:hAnsi="Calibri" w:cs="Calibri"/>
                      <w:color w:val="000000"/>
                      <w:lang w:eastAsia="en-US"/>
                    </w:rPr>
                  </w:pPr>
                  <w:r>
                    <w:rPr>
                      <w:rFonts w:ascii="Calibri" w:hAnsi="Calibri" w:cs="Calibri"/>
                      <w:color w:val="000000"/>
                      <w:lang w:eastAsia="en-US"/>
                    </w:rPr>
                    <w:t xml:space="preserve">Level </w:t>
                  </w:r>
                  <w:r w:rsidR="00D00A87">
                    <w:rPr>
                      <w:rFonts w:ascii="Calibri" w:hAnsi="Calibri" w:cs="Calibri"/>
                      <w:color w:val="000000"/>
                      <w:lang w:eastAsia="en-US"/>
                    </w:rPr>
                    <w:t>3</w:t>
                  </w:r>
                  <w:r>
                    <w:rPr>
                      <w:rFonts w:ascii="Calibri" w:hAnsi="Calibri" w:cs="Calibri"/>
                      <w:color w:val="000000"/>
                      <w:lang w:eastAsia="en-US"/>
                    </w:rPr>
                    <w:t xml:space="preserve"> in the BOHS qualifications framework.</w:t>
                  </w:r>
                </w:p>
              </w:tc>
            </w:tr>
            <w:tr w:rsidR="003B0121" w:rsidTr="003B0121">
              <w:tc>
                <w:tcPr>
                  <w:tcW w:w="9011" w:type="dxa"/>
                </w:tcPr>
                <w:p w:rsidR="003B0121" w:rsidRDefault="003B0121" w:rsidP="00557918">
                  <w:pPr>
                    <w:rPr>
                      <w:rFonts w:ascii="Calibri" w:hAnsi="Calibri" w:cs="Calibri"/>
                      <w:color w:val="000000"/>
                      <w:lang w:eastAsia="en-US"/>
                    </w:rPr>
                  </w:pPr>
                </w:p>
              </w:tc>
            </w:tr>
            <w:tr w:rsidR="00643924" w:rsidTr="003B0121">
              <w:tc>
                <w:tcPr>
                  <w:tcW w:w="9011" w:type="dxa"/>
                </w:tcPr>
                <w:p w:rsidR="00643924" w:rsidRPr="002232BA" w:rsidRDefault="00643924" w:rsidP="00510D77">
                  <w:pPr>
                    <w:rPr>
                      <w:rFonts w:ascii="Calibri" w:hAnsi="Calibri" w:cs="Calibri"/>
                      <w:color w:val="000000"/>
                      <w:sz w:val="28"/>
                      <w:szCs w:val="28"/>
                      <w:lang w:eastAsia="en-US"/>
                    </w:rPr>
                  </w:pPr>
                  <w:r w:rsidRPr="00D908C0">
                    <w:rPr>
                      <w:rFonts w:ascii="Calibri" w:hAnsi="Calibri" w:cs="Calibri"/>
                      <w:b/>
                      <w:color w:val="1B84A6"/>
                      <w:sz w:val="28"/>
                      <w:szCs w:val="28"/>
                      <w:lang w:eastAsia="en-US"/>
                    </w:rPr>
                    <w:t xml:space="preserve">How do candidates pass it? </w:t>
                  </w:r>
                </w:p>
              </w:tc>
            </w:tr>
            <w:tr w:rsidR="00643924" w:rsidTr="003B0121">
              <w:tc>
                <w:tcPr>
                  <w:tcW w:w="9011" w:type="dxa"/>
                </w:tcPr>
                <w:p w:rsidR="002C5819" w:rsidRPr="00451413" w:rsidRDefault="00643924" w:rsidP="00A33F08">
                  <w:pPr>
                    <w:rPr>
                      <w:rFonts w:ascii="Calibri" w:hAnsi="Calibri" w:cs="Calibri"/>
                      <w:color w:val="000000"/>
                      <w:lang w:eastAsia="en-US"/>
                    </w:rPr>
                  </w:pPr>
                  <w:r>
                    <w:rPr>
                      <w:rFonts w:ascii="Calibri" w:hAnsi="Calibri" w:cs="Calibri"/>
                      <w:color w:val="000000"/>
                      <w:lang w:eastAsia="en-US"/>
                    </w:rPr>
                    <w:t xml:space="preserve">Candidates must pass a </w:t>
                  </w:r>
                  <w:r w:rsidR="00D00A87">
                    <w:rPr>
                      <w:rFonts w:ascii="Calibri" w:hAnsi="Calibri" w:cs="Calibri"/>
                      <w:color w:val="000000"/>
                      <w:lang w:eastAsia="en-US"/>
                    </w:rPr>
                    <w:t>3</w:t>
                  </w:r>
                  <w:r>
                    <w:rPr>
                      <w:rFonts w:ascii="Calibri" w:hAnsi="Calibri" w:cs="Calibri"/>
                      <w:color w:val="000000"/>
                      <w:lang w:eastAsia="en-US"/>
                    </w:rPr>
                    <w:t xml:space="preserve">0 minute </w:t>
                  </w:r>
                  <w:r w:rsidR="00A33F08">
                    <w:rPr>
                      <w:rFonts w:ascii="Calibri" w:hAnsi="Calibri" w:cs="Calibri"/>
                      <w:color w:val="000000"/>
                      <w:lang w:eastAsia="en-US"/>
                    </w:rPr>
                    <w:t xml:space="preserve">multiple-choice </w:t>
                  </w:r>
                  <w:r>
                    <w:rPr>
                      <w:rFonts w:ascii="Calibri" w:hAnsi="Calibri" w:cs="Calibri"/>
                      <w:color w:val="000000"/>
                      <w:lang w:eastAsia="en-US"/>
                    </w:rPr>
                    <w:t>exam</w:t>
                  </w:r>
                  <w:r w:rsidR="003B0121">
                    <w:rPr>
                      <w:rFonts w:ascii="Calibri" w:hAnsi="Calibri" w:cs="Calibri"/>
                      <w:color w:val="000000"/>
                      <w:lang w:eastAsia="en-US"/>
                    </w:rPr>
                    <w:t>ination within 12 months.</w:t>
                  </w:r>
                </w:p>
              </w:tc>
            </w:tr>
            <w:tr w:rsidR="00643924" w:rsidTr="003B0121">
              <w:tc>
                <w:tcPr>
                  <w:tcW w:w="9011" w:type="dxa"/>
                </w:tcPr>
                <w:p w:rsidR="00643924" w:rsidRDefault="00643924" w:rsidP="00557918">
                  <w:pPr>
                    <w:rPr>
                      <w:rFonts w:ascii="Calibri" w:hAnsi="Calibri" w:cs="Calibri"/>
                      <w:color w:val="000000"/>
                      <w:lang w:eastAsia="en-US"/>
                    </w:rPr>
                  </w:pPr>
                </w:p>
              </w:tc>
            </w:tr>
          </w:tbl>
          <w:p w:rsidR="00174784" w:rsidRDefault="0006070E" w:rsidP="0006070E">
            <w:pPr>
              <w:tabs>
                <w:tab w:val="left" w:pos="1189"/>
              </w:tabs>
              <w:rPr>
                <w:rFonts w:ascii="Calibri" w:hAnsi="Calibri" w:cs="Calibri"/>
                <w:color w:val="000000"/>
                <w:lang w:eastAsia="en-US"/>
              </w:rPr>
            </w:pPr>
            <w:r>
              <w:rPr>
                <w:rFonts w:ascii="Calibri" w:hAnsi="Calibri" w:cs="Calibri"/>
                <w:color w:val="000000"/>
                <w:lang w:eastAsia="en-US"/>
              </w:rPr>
              <w:tab/>
            </w:r>
          </w:p>
          <w:p w:rsidR="003B0121" w:rsidRDefault="003B0121" w:rsidP="0006070E">
            <w:pPr>
              <w:tabs>
                <w:tab w:val="left" w:pos="1189"/>
              </w:tabs>
              <w:rPr>
                <w:rFonts w:ascii="Calibri" w:hAnsi="Calibri" w:cs="Calibri"/>
                <w:color w:val="000000"/>
                <w:lang w:eastAsia="en-US"/>
              </w:rPr>
            </w:pPr>
          </w:p>
          <w:p w:rsidR="003B0121" w:rsidRDefault="003B0121" w:rsidP="0006070E">
            <w:pPr>
              <w:tabs>
                <w:tab w:val="left" w:pos="1189"/>
              </w:tabs>
              <w:rPr>
                <w:rFonts w:ascii="Calibri" w:hAnsi="Calibri" w:cs="Calibri"/>
                <w:color w:val="000000"/>
                <w:lang w:eastAsia="en-US"/>
              </w:rPr>
            </w:pPr>
          </w:p>
          <w:p w:rsidR="003B0121" w:rsidRDefault="003B0121" w:rsidP="0006070E">
            <w:pPr>
              <w:tabs>
                <w:tab w:val="left" w:pos="1189"/>
              </w:tabs>
              <w:rPr>
                <w:rFonts w:ascii="Calibri" w:hAnsi="Calibri" w:cs="Calibri"/>
                <w:color w:val="000000"/>
                <w:lang w:eastAsia="en-US"/>
              </w:rPr>
            </w:pPr>
          </w:p>
          <w:p w:rsidR="003B0121" w:rsidRDefault="003B0121" w:rsidP="0006070E">
            <w:pPr>
              <w:tabs>
                <w:tab w:val="left" w:pos="1189"/>
              </w:tabs>
              <w:rPr>
                <w:rFonts w:ascii="Calibri" w:hAnsi="Calibri" w:cs="Calibri"/>
                <w:color w:val="000000"/>
                <w:lang w:eastAsia="en-US"/>
              </w:rPr>
            </w:pPr>
          </w:p>
          <w:p w:rsidR="003B0121" w:rsidRDefault="003B0121" w:rsidP="0006070E">
            <w:pPr>
              <w:tabs>
                <w:tab w:val="left" w:pos="1189"/>
              </w:tabs>
              <w:rPr>
                <w:rFonts w:ascii="Calibri" w:hAnsi="Calibri" w:cs="Calibri"/>
                <w:color w:val="000000"/>
                <w:lang w:eastAsia="en-US"/>
              </w:rPr>
            </w:pPr>
          </w:p>
          <w:p w:rsidR="003B0121" w:rsidRDefault="003B0121" w:rsidP="0006070E">
            <w:pPr>
              <w:tabs>
                <w:tab w:val="left" w:pos="1189"/>
              </w:tabs>
              <w:rPr>
                <w:rFonts w:ascii="Calibri" w:hAnsi="Calibri" w:cs="Calibri"/>
                <w:color w:val="000000"/>
                <w:lang w:eastAsia="en-US"/>
              </w:rPr>
            </w:pPr>
          </w:p>
          <w:p w:rsidR="003B0121" w:rsidRDefault="003B0121" w:rsidP="0006070E">
            <w:pPr>
              <w:tabs>
                <w:tab w:val="left" w:pos="1189"/>
              </w:tabs>
              <w:rPr>
                <w:rFonts w:ascii="Calibri" w:hAnsi="Calibri" w:cs="Calibri"/>
                <w:color w:val="000000"/>
                <w:lang w:eastAsia="en-US"/>
              </w:rPr>
            </w:pPr>
          </w:p>
          <w:p w:rsidR="003B0121" w:rsidRDefault="003B0121" w:rsidP="0006070E">
            <w:pPr>
              <w:tabs>
                <w:tab w:val="left" w:pos="1189"/>
              </w:tabs>
              <w:rPr>
                <w:rFonts w:ascii="Calibri" w:hAnsi="Calibri" w:cs="Calibri"/>
                <w:color w:val="000000"/>
                <w:lang w:eastAsia="en-US"/>
              </w:rPr>
            </w:pPr>
          </w:p>
        </w:tc>
      </w:tr>
    </w:tbl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E7381D" w:rsidRPr="00E7381D" w:rsidTr="0006070E">
        <w:tc>
          <w:tcPr>
            <w:tcW w:w="9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B84A6"/>
          </w:tcPr>
          <w:p w:rsidR="00E7381D" w:rsidRPr="00E7381D" w:rsidRDefault="00E7381D" w:rsidP="00E7381D">
            <w:pPr>
              <w:pStyle w:val="g-hb-intro"/>
              <w:spacing w:before="120" w:after="240" w:line="240" w:lineRule="auto"/>
              <w:rPr>
                <w:rFonts w:ascii="Calibri" w:hAnsi="Calibri" w:cs="Arial"/>
                <w:color w:val="FFFFFF" w:themeColor="background1"/>
                <w:szCs w:val="36"/>
              </w:rPr>
            </w:pPr>
            <w:bookmarkStart w:id="4" w:name="Section3"/>
            <w:r w:rsidRPr="00E7381D">
              <w:rPr>
                <w:rFonts w:ascii="Calibri" w:hAnsi="Calibri" w:cs="Arial"/>
                <w:color w:val="FFFFFF" w:themeColor="background1"/>
                <w:szCs w:val="36"/>
              </w:rPr>
              <w:t>Section 3</w:t>
            </w:r>
            <w:bookmarkEnd w:id="4"/>
          </w:p>
        </w:tc>
      </w:tr>
      <w:tr w:rsidR="00E7381D" w:rsidTr="0006070E">
        <w:tc>
          <w:tcPr>
            <w:tcW w:w="924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7381D" w:rsidRDefault="00E7381D" w:rsidP="002D0447">
            <w:pPr>
              <w:pStyle w:val="g-hb-intro"/>
              <w:spacing w:before="240" w:after="240" w:line="240" w:lineRule="auto"/>
              <w:rPr>
                <w:rFonts w:ascii="Calibri" w:hAnsi="Calibri" w:cs="Arial"/>
                <w:b w:val="0"/>
                <w:sz w:val="24"/>
                <w:szCs w:val="24"/>
              </w:rPr>
            </w:pPr>
            <w:r w:rsidRPr="00D908C0">
              <w:rPr>
                <w:rFonts w:ascii="Calibri" w:hAnsi="Calibri" w:cs="Arial"/>
                <w:color w:val="1B84A6"/>
                <w:szCs w:val="36"/>
              </w:rPr>
              <w:t xml:space="preserve">Background to the </w:t>
            </w:r>
            <w:r w:rsidR="002D0447">
              <w:rPr>
                <w:rFonts w:ascii="Calibri" w:hAnsi="Calibri" w:cs="Arial"/>
                <w:color w:val="1B84A6"/>
                <w:szCs w:val="36"/>
              </w:rPr>
              <w:t xml:space="preserve">course </w:t>
            </w:r>
          </w:p>
        </w:tc>
      </w:tr>
    </w:tbl>
    <w:p w:rsidR="0084284F" w:rsidRDefault="0084284F" w:rsidP="00EB2D92">
      <w:pPr>
        <w:pStyle w:val="g-hb-intro"/>
        <w:spacing w:after="0" w:line="240" w:lineRule="auto"/>
        <w:rPr>
          <w:rFonts w:ascii="Calibri" w:hAnsi="Calibri" w:cs="Arial"/>
          <w:b w:val="0"/>
          <w:sz w:val="24"/>
          <w:szCs w:val="24"/>
        </w:rPr>
      </w:pPr>
      <w:r w:rsidRPr="00C71DB1">
        <w:rPr>
          <w:rFonts w:ascii="Calibri" w:hAnsi="Calibri" w:cs="Arial"/>
          <w:b w:val="0"/>
          <w:sz w:val="24"/>
          <w:szCs w:val="24"/>
        </w:rPr>
        <w:t>BOHS has provided</w:t>
      </w:r>
      <w:r w:rsidR="003130C2">
        <w:rPr>
          <w:rFonts w:ascii="Calibri" w:hAnsi="Calibri" w:cs="Arial"/>
          <w:b w:val="0"/>
          <w:sz w:val="24"/>
          <w:szCs w:val="24"/>
        </w:rPr>
        <w:t xml:space="preserve"> LEV</w:t>
      </w:r>
      <w:r w:rsidRPr="00C71DB1">
        <w:rPr>
          <w:rFonts w:ascii="Calibri" w:hAnsi="Calibri" w:cs="Arial"/>
          <w:b w:val="0"/>
          <w:sz w:val="24"/>
          <w:szCs w:val="24"/>
        </w:rPr>
        <w:t xml:space="preserve"> proficiency qualifications in the UK for over 1</w:t>
      </w:r>
      <w:r w:rsidR="003130C2">
        <w:rPr>
          <w:rFonts w:ascii="Calibri" w:hAnsi="Calibri" w:cs="Arial"/>
          <w:b w:val="0"/>
          <w:sz w:val="24"/>
          <w:szCs w:val="24"/>
        </w:rPr>
        <w:t xml:space="preserve">0 </w:t>
      </w:r>
      <w:r w:rsidRPr="00C71DB1">
        <w:rPr>
          <w:rFonts w:ascii="Calibri" w:hAnsi="Calibri" w:cs="Arial"/>
          <w:b w:val="0"/>
          <w:sz w:val="24"/>
          <w:szCs w:val="24"/>
        </w:rPr>
        <w:t>years, working closely with globally recognised bodies such as the H</w:t>
      </w:r>
      <w:r w:rsidR="00067C80">
        <w:rPr>
          <w:rFonts w:ascii="Calibri" w:hAnsi="Calibri" w:cs="Arial"/>
          <w:b w:val="0"/>
          <w:sz w:val="24"/>
          <w:szCs w:val="24"/>
        </w:rPr>
        <w:t xml:space="preserve">SE </w:t>
      </w:r>
      <w:r w:rsidRPr="00C71DB1">
        <w:rPr>
          <w:rFonts w:ascii="Calibri" w:hAnsi="Calibri" w:cs="Arial"/>
          <w:b w:val="0"/>
          <w:sz w:val="24"/>
          <w:szCs w:val="24"/>
        </w:rPr>
        <w:t xml:space="preserve">to </w:t>
      </w:r>
      <w:r w:rsidR="00CD6774">
        <w:rPr>
          <w:rFonts w:ascii="Calibri" w:hAnsi="Calibri" w:cs="Arial"/>
          <w:b w:val="0"/>
          <w:sz w:val="24"/>
          <w:szCs w:val="24"/>
        </w:rPr>
        <w:t xml:space="preserve">set educational standards and to </w:t>
      </w:r>
      <w:r w:rsidR="003A2189">
        <w:rPr>
          <w:rFonts w:ascii="Calibri" w:hAnsi="Calibri" w:cs="Arial"/>
          <w:b w:val="0"/>
          <w:sz w:val="24"/>
          <w:szCs w:val="24"/>
        </w:rPr>
        <w:t xml:space="preserve">spread </w:t>
      </w:r>
      <w:r w:rsidRPr="00C71DB1">
        <w:rPr>
          <w:rFonts w:ascii="Calibri" w:hAnsi="Calibri" w:cs="Arial"/>
          <w:b w:val="0"/>
          <w:sz w:val="24"/>
          <w:szCs w:val="24"/>
        </w:rPr>
        <w:t>best practice.</w:t>
      </w:r>
      <w:r w:rsidR="00C71DB1">
        <w:rPr>
          <w:rFonts w:ascii="Calibri" w:hAnsi="Calibri" w:cs="Arial"/>
          <w:b w:val="0"/>
          <w:sz w:val="24"/>
          <w:szCs w:val="24"/>
        </w:rPr>
        <w:t xml:space="preserve"> In that time, over </w:t>
      </w:r>
      <w:r w:rsidR="003130C2">
        <w:rPr>
          <w:rFonts w:ascii="Calibri" w:hAnsi="Calibri" w:cs="Arial"/>
          <w:b w:val="0"/>
          <w:sz w:val="24"/>
          <w:szCs w:val="24"/>
        </w:rPr>
        <w:t>2</w:t>
      </w:r>
      <w:r w:rsidR="00C71DB1">
        <w:rPr>
          <w:rFonts w:ascii="Calibri" w:hAnsi="Calibri" w:cs="Arial"/>
          <w:b w:val="0"/>
          <w:sz w:val="24"/>
          <w:szCs w:val="24"/>
        </w:rPr>
        <w:t>,000 candidates have taken a BOHS</w:t>
      </w:r>
      <w:r w:rsidR="003130C2">
        <w:rPr>
          <w:rFonts w:ascii="Calibri" w:hAnsi="Calibri" w:cs="Arial"/>
          <w:b w:val="0"/>
          <w:sz w:val="24"/>
          <w:szCs w:val="24"/>
        </w:rPr>
        <w:t xml:space="preserve"> LEV</w:t>
      </w:r>
      <w:r w:rsidR="00CD6774">
        <w:rPr>
          <w:rFonts w:ascii="Calibri" w:hAnsi="Calibri" w:cs="Arial"/>
          <w:b w:val="0"/>
          <w:sz w:val="24"/>
          <w:szCs w:val="24"/>
        </w:rPr>
        <w:t xml:space="preserve"> </w:t>
      </w:r>
      <w:r w:rsidR="00C71DB1">
        <w:rPr>
          <w:rFonts w:ascii="Calibri" w:hAnsi="Calibri" w:cs="Arial"/>
          <w:b w:val="0"/>
          <w:sz w:val="24"/>
          <w:szCs w:val="24"/>
        </w:rPr>
        <w:t>examination.</w:t>
      </w:r>
    </w:p>
    <w:p w:rsidR="0084284F" w:rsidRDefault="0084284F" w:rsidP="00EB2D92">
      <w:pPr>
        <w:pStyle w:val="g-hb-intro"/>
        <w:spacing w:after="0" w:line="240" w:lineRule="auto"/>
        <w:rPr>
          <w:rFonts w:ascii="Calibri" w:hAnsi="Calibri" w:cs="Arial"/>
          <w:b w:val="0"/>
          <w:sz w:val="24"/>
          <w:szCs w:val="24"/>
        </w:rPr>
      </w:pPr>
    </w:p>
    <w:p w:rsidR="0093143E" w:rsidRDefault="0053793E" w:rsidP="0053793E">
      <w:pPr>
        <w:pStyle w:val="g-hb-intro"/>
        <w:spacing w:after="0" w:line="240" w:lineRule="auto"/>
        <w:rPr>
          <w:rFonts w:ascii="Calibri" w:hAnsi="Calibri" w:cs="Arial"/>
          <w:b w:val="0"/>
          <w:sz w:val="24"/>
          <w:szCs w:val="24"/>
        </w:rPr>
      </w:pPr>
      <w:r>
        <w:rPr>
          <w:rFonts w:ascii="Calibri" w:hAnsi="Calibri" w:cs="Arial"/>
          <w:b w:val="0"/>
          <w:sz w:val="24"/>
          <w:szCs w:val="24"/>
        </w:rPr>
        <w:t xml:space="preserve">BOHS is designing a new suite of Foundation courses, which gives the </w:t>
      </w:r>
      <w:r w:rsidR="001B65A9">
        <w:rPr>
          <w:rFonts w:ascii="Calibri" w:hAnsi="Calibri" w:cs="Arial"/>
          <w:b w:val="0"/>
          <w:sz w:val="24"/>
          <w:szCs w:val="24"/>
        </w:rPr>
        <w:t>candidates</w:t>
      </w:r>
      <w:r>
        <w:rPr>
          <w:rFonts w:ascii="Calibri" w:hAnsi="Calibri" w:cs="Arial"/>
          <w:b w:val="0"/>
          <w:sz w:val="24"/>
          <w:szCs w:val="24"/>
        </w:rPr>
        <w:t xml:space="preserve"> a basic understanding of a subject so that they can then either progress in a specific career or </w:t>
      </w:r>
      <w:r w:rsidR="0093143E">
        <w:rPr>
          <w:rFonts w:ascii="Calibri" w:hAnsi="Calibri" w:cs="Arial"/>
          <w:b w:val="0"/>
          <w:sz w:val="24"/>
          <w:szCs w:val="24"/>
        </w:rPr>
        <w:t xml:space="preserve">take a </w:t>
      </w:r>
      <w:r>
        <w:rPr>
          <w:rFonts w:ascii="Calibri" w:hAnsi="Calibri" w:cs="Arial"/>
          <w:b w:val="0"/>
          <w:sz w:val="24"/>
          <w:szCs w:val="24"/>
        </w:rPr>
        <w:t xml:space="preserve">proficiency qualification. </w:t>
      </w:r>
    </w:p>
    <w:p w:rsidR="0093143E" w:rsidRDefault="0093143E" w:rsidP="0053793E">
      <w:pPr>
        <w:pStyle w:val="g-hb-intro"/>
        <w:spacing w:after="0" w:line="240" w:lineRule="auto"/>
        <w:rPr>
          <w:rFonts w:ascii="Calibri" w:hAnsi="Calibri" w:cs="Arial"/>
          <w:b w:val="0"/>
          <w:sz w:val="24"/>
          <w:szCs w:val="24"/>
        </w:rPr>
      </w:pPr>
    </w:p>
    <w:p w:rsidR="007B3197" w:rsidRPr="0053793E" w:rsidRDefault="0053793E" w:rsidP="0053793E">
      <w:pPr>
        <w:pStyle w:val="g-hb-intro"/>
        <w:spacing w:after="0" w:line="240" w:lineRule="auto"/>
        <w:rPr>
          <w:rFonts w:ascii="Calibri" w:hAnsi="Calibri" w:cs="Arial"/>
          <w:b w:val="0"/>
          <w:sz w:val="24"/>
          <w:szCs w:val="24"/>
        </w:rPr>
      </w:pPr>
      <w:r w:rsidRPr="0053793E">
        <w:rPr>
          <w:rFonts w:ascii="Calibri" w:hAnsi="Calibri" w:cs="Arial"/>
          <w:b w:val="0"/>
          <w:i/>
          <w:sz w:val="24"/>
          <w:szCs w:val="24"/>
        </w:rPr>
        <w:t>P600 - Methods for Testing the Performance of Local Exhaust Ventilation Systems</w:t>
      </w:r>
      <w:r>
        <w:rPr>
          <w:rFonts w:ascii="Calibri" w:hAnsi="Calibri" w:cs="Arial"/>
          <w:b w:val="0"/>
          <w:i/>
          <w:sz w:val="24"/>
          <w:szCs w:val="24"/>
        </w:rPr>
        <w:t xml:space="preserve"> </w:t>
      </w:r>
      <w:r w:rsidR="0002418C">
        <w:rPr>
          <w:rFonts w:ascii="Calibri" w:hAnsi="Calibri" w:cs="Arial"/>
          <w:b w:val="0"/>
          <w:sz w:val="24"/>
          <w:szCs w:val="24"/>
        </w:rPr>
        <w:t>focuses on the fundamentals of LEV systems, from their components to measurement and testing techniques.</w:t>
      </w:r>
      <w:r w:rsidR="0093143E">
        <w:rPr>
          <w:rFonts w:ascii="Calibri" w:hAnsi="Calibri" w:cs="Arial"/>
          <w:b w:val="0"/>
          <w:sz w:val="24"/>
          <w:szCs w:val="24"/>
        </w:rPr>
        <w:t xml:space="preserve"> It will give candidates the necessary skills and knowledge in order to progress into careers that involves using LEV (e.g. engineers, technicians), and prepares them for taking BOHS Level 4 Proficiency qualifications.</w:t>
      </w:r>
    </w:p>
    <w:p w:rsidR="00D57C6D" w:rsidRDefault="00D57C6D" w:rsidP="00EB2D92">
      <w:pPr>
        <w:pStyle w:val="g-hb-intro"/>
        <w:spacing w:after="0" w:line="240" w:lineRule="auto"/>
        <w:rPr>
          <w:rFonts w:ascii="Calibri" w:hAnsi="Calibri" w:cs="Arial"/>
          <w:b w:val="0"/>
          <w:sz w:val="24"/>
          <w:szCs w:val="24"/>
        </w:rPr>
      </w:pPr>
    </w:p>
    <w:p w:rsidR="00D57C6D" w:rsidRDefault="00D57C6D" w:rsidP="00EB2D92">
      <w:pPr>
        <w:pStyle w:val="g-hb-intro"/>
        <w:spacing w:after="0" w:line="240" w:lineRule="auto"/>
        <w:rPr>
          <w:rFonts w:ascii="Calibri" w:hAnsi="Calibri" w:cs="Arial"/>
          <w:b w:val="0"/>
          <w:sz w:val="24"/>
          <w:szCs w:val="24"/>
        </w:rPr>
      </w:pPr>
    </w:p>
    <w:p w:rsidR="00D57C6D" w:rsidRDefault="00D57C6D" w:rsidP="00EB2D92">
      <w:pPr>
        <w:pStyle w:val="g-hb-intro"/>
        <w:spacing w:after="0" w:line="240" w:lineRule="auto"/>
        <w:rPr>
          <w:rFonts w:ascii="Calibri" w:hAnsi="Calibri" w:cs="Arial"/>
          <w:b w:val="0"/>
          <w:sz w:val="24"/>
          <w:szCs w:val="24"/>
        </w:rPr>
      </w:pPr>
    </w:p>
    <w:p w:rsidR="00D57C6D" w:rsidRDefault="00D57C6D" w:rsidP="00EB2D92">
      <w:pPr>
        <w:pStyle w:val="g-hb-intro"/>
        <w:spacing w:after="0" w:line="240" w:lineRule="auto"/>
        <w:rPr>
          <w:rFonts w:ascii="Calibri" w:hAnsi="Calibri" w:cs="Arial"/>
          <w:b w:val="0"/>
          <w:sz w:val="24"/>
          <w:szCs w:val="24"/>
        </w:rPr>
      </w:pPr>
    </w:p>
    <w:p w:rsidR="00D57C6D" w:rsidRDefault="00D57C6D" w:rsidP="00EB2D92">
      <w:pPr>
        <w:pStyle w:val="g-hb-intro"/>
        <w:spacing w:after="0" w:line="240" w:lineRule="auto"/>
        <w:rPr>
          <w:rFonts w:ascii="Calibri" w:hAnsi="Calibri" w:cs="Arial"/>
          <w:b w:val="0"/>
          <w:sz w:val="24"/>
          <w:szCs w:val="24"/>
        </w:rPr>
      </w:pPr>
    </w:p>
    <w:p w:rsidR="00D57C6D" w:rsidRDefault="00D57C6D" w:rsidP="00EB2D92">
      <w:pPr>
        <w:pStyle w:val="g-hb-intro"/>
        <w:spacing w:after="0" w:line="240" w:lineRule="auto"/>
        <w:rPr>
          <w:rFonts w:ascii="Calibri" w:hAnsi="Calibri" w:cs="Arial"/>
          <w:b w:val="0"/>
          <w:sz w:val="24"/>
          <w:szCs w:val="24"/>
        </w:rPr>
      </w:pPr>
    </w:p>
    <w:p w:rsidR="00D57C6D" w:rsidRDefault="00D57C6D" w:rsidP="00EB2D92">
      <w:pPr>
        <w:pStyle w:val="g-hb-intro"/>
        <w:spacing w:after="0" w:line="240" w:lineRule="auto"/>
        <w:rPr>
          <w:rFonts w:ascii="Calibri" w:hAnsi="Calibri" w:cs="Arial"/>
          <w:b w:val="0"/>
          <w:sz w:val="24"/>
          <w:szCs w:val="24"/>
        </w:rPr>
      </w:pPr>
    </w:p>
    <w:p w:rsidR="00D57C6D" w:rsidRDefault="00D57C6D" w:rsidP="00EB2D92">
      <w:pPr>
        <w:pStyle w:val="g-hb-intro"/>
        <w:spacing w:after="0" w:line="240" w:lineRule="auto"/>
        <w:rPr>
          <w:rFonts w:ascii="Calibri" w:hAnsi="Calibri" w:cs="Arial"/>
          <w:b w:val="0"/>
          <w:sz w:val="24"/>
          <w:szCs w:val="24"/>
        </w:rPr>
      </w:pPr>
    </w:p>
    <w:p w:rsidR="00D57C6D" w:rsidRDefault="00D57C6D" w:rsidP="00EB2D92">
      <w:pPr>
        <w:pStyle w:val="g-hb-intro"/>
        <w:spacing w:after="0" w:line="240" w:lineRule="auto"/>
        <w:rPr>
          <w:rFonts w:ascii="Calibri" w:hAnsi="Calibri" w:cs="Arial"/>
          <w:b w:val="0"/>
          <w:sz w:val="24"/>
          <w:szCs w:val="24"/>
        </w:rPr>
      </w:pPr>
    </w:p>
    <w:p w:rsidR="00D57C6D" w:rsidRDefault="00D57C6D" w:rsidP="00EB2D92">
      <w:pPr>
        <w:pStyle w:val="g-hb-intro"/>
        <w:spacing w:after="0" w:line="240" w:lineRule="auto"/>
        <w:rPr>
          <w:rFonts w:ascii="Calibri" w:hAnsi="Calibri" w:cs="Arial"/>
          <w:b w:val="0"/>
          <w:sz w:val="24"/>
          <w:szCs w:val="24"/>
        </w:rPr>
      </w:pPr>
    </w:p>
    <w:p w:rsidR="00D57C6D" w:rsidRDefault="00D57C6D" w:rsidP="00EB2D92">
      <w:pPr>
        <w:pStyle w:val="g-hb-intro"/>
        <w:spacing w:after="0" w:line="240" w:lineRule="auto"/>
        <w:rPr>
          <w:rFonts w:ascii="Calibri" w:hAnsi="Calibri" w:cs="Arial"/>
          <w:b w:val="0"/>
          <w:sz w:val="24"/>
          <w:szCs w:val="24"/>
        </w:rPr>
      </w:pPr>
    </w:p>
    <w:p w:rsidR="0002418C" w:rsidRDefault="0002418C" w:rsidP="00EB2D92">
      <w:pPr>
        <w:pStyle w:val="g-hb-intro"/>
        <w:spacing w:after="0" w:line="240" w:lineRule="auto"/>
        <w:rPr>
          <w:rFonts w:ascii="Calibri" w:hAnsi="Calibri" w:cs="Arial"/>
          <w:b w:val="0"/>
          <w:sz w:val="24"/>
          <w:szCs w:val="24"/>
        </w:rPr>
      </w:pPr>
    </w:p>
    <w:p w:rsidR="0002418C" w:rsidRDefault="0002418C" w:rsidP="00EB2D92">
      <w:pPr>
        <w:pStyle w:val="g-hb-intro"/>
        <w:spacing w:after="0" w:line="240" w:lineRule="auto"/>
        <w:rPr>
          <w:rFonts w:ascii="Calibri" w:hAnsi="Calibri" w:cs="Arial"/>
          <w:b w:val="0"/>
          <w:sz w:val="24"/>
          <w:szCs w:val="24"/>
        </w:rPr>
      </w:pPr>
    </w:p>
    <w:p w:rsidR="0002418C" w:rsidRDefault="0002418C" w:rsidP="00EB2D92">
      <w:pPr>
        <w:pStyle w:val="g-hb-intro"/>
        <w:spacing w:after="0" w:line="240" w:lineRule="auto"/>
        <w:rPr>
          <w:rFonts w:ascii="Calibri" w:hAnsi="Calibri" w:cs="Arial"/>
          <w:b w:val="0"/>
          <w:sz w:val="24"/>
          <w:szCs w:val="24"/>
        </w:rPr>
      </w:pPr>
    </w:p>
    <w:p w:rsidR="0002418C" w:rsidRDefault="0002418C" w:rsidP="00EB2D92">
      <w:pPr>
        <w:pStyle w:val="g-hb-intro"/>
        <w:spacing w:after="0" w:line="240" w:lineRule="auto"/>
        <w:rPr>
          <w:rFonts w:ascii="Calibri" w:hAnsi="Calibri" w:cs="Arial"/>
          <w:b w:val="0"/>
          <w:sz w:val="24"/>
          <w:szCs w:val="24"/>
        </w:rPr>
      </w:pPr>
    </w:p>
    <w:p w:rsidR="0002418C" w:rsidRDefault="0002418C" w:rsidP="00EB2D92">
      <w:pPr>
        <w:pStyle w:val="g-hb-intro"/>
        <w:spacing w:after="0" w:line="240" w:lineRule="auto"/>
        <w:rPr>
          <w:rFonts w:ascii="Calibri" w:hAnsi="Calibri" w:cs="Arial"/>
          <w:b w:val="0"/>
          <w:sz w:val="24"/>
          <w:szCs w:val="24"/>
        </w:rPr>
      </w:pPr>
    </w:p>
    <w:p w:rsidR="0002418C" w:rsidRDefault="0002418C" w:rsidP="00EB2D92">
      <w:pPr>
        <w:pStyle w:val="g-hb-intro"/>
        <w:spacing w:after="0" w:line="240" w:lineRule="auto"/>
        <w:rPr>
          <w:rFonts w:ascii="Calibri" w:hAnsi="Calibri" w:cs="Arial"/>
          <w:b w:val="0"/>
          <w:sz w:val="24"/>
          <w:szCs w:val="24"/>
        </w:rPr>
      </w:pPr>
    </w:p>
    <w:p w:rsidR="0002418C" w:rsidRDefault="0002418C" w:rsidP="00EB2D92">
      <w:pPr>
        <w:pStyle w:val="g-hb-intro"/>
        <w:spacing w:after="0" w:line="240" w:lineRule="auto"/>
        <w:rPr>
          <w:rFonts w:ascii="Calibri" w:hAnsi="Calibri" w:cs="Arial"/>
          <w:b w:val="0"/>
          <w:sz w:val="24"/>
          <w:szCs w:val="24"/>
        </w:rPr>
      </w:pPr>
    </w:p>
    <w:p w:rsidR="0002418C" w:rsidRDefault="0002418C" w:rsidP="00EB2D92">
      <w:pPr>
        <w:pStyle w:val="g-hb-intro"/>
        <w:spacing w:after="0" w:line="240" w:lineRule="auto"/>
        <w:rPr>
          <w:rFonts w:ascii="Calibri" w:hAnsi="Calibri" w:cs="Arial"/>
          <w:b w:val="0"/>
          <w:sz w:val="24"/>
          <w:szCs w:val="24"/>
        </w:rPr>
      </w:pPr>
    </w:p>
    <w:p w:rsidR="0002418C" w:rsidRDefault="0002418C" w:rsidP="00EB2D92">
      <w:pPr>
        <w:pStyle w:val="g-hb-intro"/>
        <w:spacing w:after="0" w:line="240" w:lineRule="auto"/>
        <w:rPr>
          <w:rFonts w:ascii="Calibri" w:hAnsi="Calibri" w:cs="Arial"/>
          <w:b w:val="0"/>
          <w:sz w:val="24"/>
          <w:szCs w:val="24"/>
        </w:rPr>
      </w:pPr>
    </w:p>
    <w:p w:rsidR="0002418C" w:rsidRDefault="0002418C" w:rsidP="00EB2D92">
      <w:pPr>
        <w:pStyle w:val="g-hb-intro"/>
        <w:spacing w:after="0" w:line="240" w:lineRule="auto"/>
        <w:rPr>
          <w:rFonts w:ascii="Calibri" w:hAnsi="Calibri" w:cs="Arial"/>
          <w:b w:val="0"/>
          <w:sz w:val="24"/>
          <w:szCs w:val="24"/>
        </w:rPr>
      </w:pPr>
    </w:p>
    <w:p w:rsidR="0002418C" w:rsidRDefault="0002418C" w:rsidP="00EB2D92">
      <w:pPr>
        <w:pStyle w:val="g-hb-intro"/>
        <w:spacing w:after="0" w:line="240" w:lineRule="auto"/>
        <w:rPr>
          <w:rFonts w:ascii="Calibri" w:hAnsi="Calibri" w:cs="Arial"/>
          <w:b w:val="0"/>
          <w:sz w:val="24"/>
          <w:szCs w:val="24"/>
        </w:rPr>
      </w:pPr>
    </w:p>
    <w:p w:rsidR="0002418C" w:rsidRDefault="0002418C" w:rsidP="00EB2D92">
      <w:pPr>
        <w:pStyle w:val="g-hb-intro"/>
        <w:spacing w:after="0" w:line="240" w:lineRule="auto"/>
        <w:rPr>
          <w:rFonts w:ascii="Calibri" w:hAnsi="Calibri" w:cs="Arial"/>
          <w:b w:val="0"/>
          <w:sz w:val="24"/>
          <w:szCs w:val="24"/>
        </w:rPr>
      </w:pPr>
    </w:p>
    <w:p w:rsidR="0002418C" w:rsidRDefault="0002418C" w:rsidP="00EB2D92">
      <w:pPr>
        <w:pStyle w:val="g-hb-intro"/>
        <w:spacing w:after="0" w:line="240" w:lineRule="auto"/>
        <w:rPr>
          <w:rFonts w:ascii="Calibri" w:hAnsi="Calibri" w:cs="Arial"/>
          <w:b w:val="0"/>
          <w:sz w:val="24"/>
          <w:szCs w:val="24"/>
        </w:rPr>
      </w:pPr>
    </w:p>
    <w:p w:rsidR="0002418C" w:rsidRDefault="0002418C" w:rsidP="00EB2D92">
      <w:pPr>
        <w:pStyle w:val="g-hb-intro"/>
        <w:spacing w:after="0" w:line="240" w:lineRule="auto"/>
        <w:rPr>
          <w:rFonts w:ascii="Calibri" w:hAnsi="Calibri" w:cs="Arial"/>
          <w:b w:val="0"/>
          <w:sz w:val="24"/>
          <w:szCs w:val="24"/>
        </w:rPr>
      </w:pPr>
    </w:p>
    <w:p w:rsidR="0002418C" w:rsidRDefault="0002418C" w:rsidP="00EB2D92">
      <w:pPr>
        <w:pStyle w:val="g-hb-intro"/>
        <w:spacing w:after="0" w:line="240" w:lineRule="auto"/>
        <w:rPr>
          <w:rFonts w:ascii="Calibri" w:hAnsi="Calibri" w:cs="Arial"/>
          <w:b w:val="0"/>
          <w:sz w:val="24"/>
          <w:szCs w:val="24"/>
        </w:rPr>
      </w:pPr>
    </w:p>
    <w:p w:rsidR="0002418C" w:rsidRDefault="0002418C" w:rsidP="00EB2D92">
      <w:pPr>
        <w:pStyle w:val="g-hb-intro"/>
        <w:spacing w:after="0" w:line="240" w:lineRule="auto"/>
        <w:rPr>
          <w:rFonts w:ascii="Calibri" w:hAnsi="Calibri" w:cs="Arial"/>
          <w:b w:val="0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E7381D" w:rsidTr="0006070E">
        <w:tc>
          <w:tcPr>
            <w:tcW w:w="9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B84A6"/>
          </w:tcPr>
          <w:p w:rsidR="00E7381D" w:rsidRPr="00E7381D" w:rsidRDefault="00E7381D" w:rsidP="00E7381D">
            <w:pPr>
              <w:pStyle w:val="g-hb-intro"/>
              <w:spacing w:before="120" w:after="240" w:line="240" w:lineRule="auto"/>
              <w:rPr>
                <w:rFonts w:ascii="Calibri" w:hAnsi="Calibri" w:cs="Arial"/>
                <w:szCs w:val="36"/>
              </w:rPr>
            </w:pPr>
            <w:bookmarkStart w:id="5" w:name="Section4"/>
            <w:r w:rsidRPr="00E7381D">
              <w:rPr>
                <w:rFonts w:ascii="Calibri" w:hAnsi="Calibri" w:cs="Arial"/>
                <w:color w:val="FFFFFF" w:themeColor="background1"/>
                <w:szCs w:val="36"/>
              </w:rPr>
              <w:t>Section 4</w:t>
            </w:r>
            <w:bookmarkEnd w:id="5"/>
          </w:p>
        </w:tc>
      </w:tr>
      <w:tr w:rsidR="00E7381D" w:rsidTr="0006070E">
        <w:tc>
          <w:tcPr>
            <w:tcW w:w="924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7381D" w:rsidRDefault="00E7381D" w:rsidP="002D0447">
            <w:pPr>
              <w:pStyle w:val="g-hb-intro"/>
              <w:spacing w:before="240" w:after="240" w:line="240" w:lineRule="auto"/>
              <w:rPr>
                <w:rFonts w:ascii="Calibri" w:hAnsi="Calibri" w:cs="Arial"/>
                <w:b w:val="0"/>
                <w:sz w:val="24"/>
                <w:szCs w:val="24"/>
              </w:rPr>
            </w:pPr>
            <w:r w:rsidRPr="00D908C0">
              <w:rPr>
                <w:rFonts w:ascii="Calibri" w:hAnsi="Calibri" w:cs="Arial"/>
                <w:color w:val="1B84A6"/>
                <w:szCs w:val="36"/>
              </w:rPr>
              <w:t xml:space="preserve">Key </w:t>
            </w:r>
            <w:r w:rsidR="001730FC">
              <w:rPr>
                <w:rFonts w:ascii="Calibri" w:hAnsi="Calibri" w:cs="Arial"/>
                <w:color w:val="1B84A6"/>
                <w:szCs w:val="36"/>
              </w:rPr>
              <w:t>f</w:t>
            </w:r>
            <w:r w:rsidRPr="00D908C0">
              <w:rPr>
                <w:rFonts w:ascii="Calibri" w:hAnsi="Calibri" w:cs="Arial"/>
                <w:color w:val="1B84A6"/>
                <w:szCs w:val="36"/>
              </w:rPr>
              <w:t xml:space="preserve">eatures of the </w:t>
            </w:r>
            <w:r w:rsidR="002D0447">
              <w:rPr>
                <w:rFonts w:ascii="Calibri" w:hAnsi="Calibri" w:cs="Arial"/>
                <w:color w:val="1B84A6"/>
                <w:szCs w:val="36"/>
              </w:rPr>
              <w:t xml:space="preserve">course </w:t>
            </w:r>
            <w:r w:rsidRPr="00D908C0">
              <w:rPr>
                <w:rFonts w:ascii="Calibri" w:hAnsi="Calibri" w:cs="Arial"/>
                <w:color w:val="1B84A6"/>
                <w:szCs w:val="36"/>
              </w:rPr>
              <w:t xml:space="preserve"> </w:t>
            </w:r>
          </w:p>
        </w:tc>
      </w:tr>
    </w:tbl>
    <w:p w:rsidR="00605DD4" w:rsidRPr="00D908C0" w:rsidRDefault="00605DD4" w:rsidP="00EB2D92">
      <w:pPr>
        <w:pStyle w:val="g-hb-intro"/>
        <w:spacing w:after="0" w:line="240" w:lineRule="auto"/>
        <w:rPr>
          <w:rFonts w:ascii="Calibri" w:hAnsi="Calibri" w:cs="Arial"/>
          <w:color w:val="1B84A6"/>
          <w:sz w:val="28"/>
          <w:szCs w:val="28"/>
        </w:rPr>
      </w:pPr>
      <w:r w:rsidRPr="00D908C0">
        <w:rPr>
          <w:rFonts w:ascii="Calibri" w:hAnsi="Calibri" w:cs="Arial"/>
          <w:color w:val="1B84A6"/>
          <w:sz w:val="28"/>
          <w:szCs w:val="28"/>
        </w:rPr>
        <w:t xml:space="preserve">Objective </w:t>
      </w:r>
    </w:p>
    <w:p w:rsidR="00605DD4" w:rsidRDefault="001B56F0" w:rsidP="00EB2D92">
      <w:pPr>
        <w:pStyle w:val="g-hb-intro"/>
        <w:spacing w:after="0" w:line="240" w:lineRule="auto"/>
        <w:rPr>
          <w:rFonts w:ascii="Calibri" w:hAnsi="Calibri" w:cs="Calibri"/>
          <w:b w:val="0"/>
          <w:color w:val="000000"/>
          <w:sz w:val="24"/>
          <w:szCs w:val="24"/>
        </w:rPr>
      </w:pPr>
      <w:r w:rsidRPr="001B56F0">
        <w:rPr>
          <w:rFonts w:ascii="Calibri" w:hAnsi="Calibri" w:cs="Calibri"/>
          <w:b w:val="0"/>
          <w:color w:val="000000"/>
          <w:sz w:val="24"/>
          <w:szCs w:val="24"/>
        </w:rPr>
        <w:t xml:space="preserve">To enable the </w:t>
      </w:r>
      <w:r w:rsidR="00F14699">
        <w:rPr>
          <w:rFonts w:ascii="Calibri" w:hAnsi="Calibri" w:cs="Calibri"/>
          <w:b w:val="0"/>
          <w:color w:val="000000"/>
          <w:sz w:val="24"/>
          <w:szCs w:val="24"/>
        </w:rPr>
        <w:t xml:space="preserve">candidates </w:t>
      </w:r>
      <w:r w:rsidRPr="001B56F0">
        <w:rPr>
          <w:rFonts w:ascii="Calibri" w:hAnsi="Calibri" w:cs="Calibri"/>
          <w:b w:val="0"/>
          <w:color w:val="000000"/>
          <w:sz w:val="24"/>
          <w:szCs w:val="24"/>
        </w:rPr>
        <w:t>to identify and correctly use appropriate flow visualisation and measurement techniques to test the performance of local ex</w:t>
      </w:r>
      <w:r>
        <w:rPr>
          <w:rFonts w:ascii="Calibri" w:hAnsi="Calibri" w:cs="Calibri"/>
          <w:b w:val="0"/>
          <w:color w:val="000000"/>
          <w:sz w:val="24"/>
          <w:szCs w:val="24"/>
        </w:rPr>
        <w:t>haust ventilation (LEV) systems, to a standard which protects health in the workplace and minimises risk of hazard exposure.</w:t>
      </w:r>
    </w:p>
    <w:p w:rsidR="001B56F0" w:rsidRDefault="001B56F0" w:rsidP="00EB2D92">
      <w:pPr>
        <w:pStyle w:val="g-hb-intro"/>
        <w:spacing w:after="0" w:line="240" w:lineRule="auto"/>
        <w:rPr>
          <w:rFonts w:ascii="Calibri" w:hAnsi="Calibri" w:cs="Arial"/>
          <w:b w:val="0"/>
          <w:sz w:val="24"/>
          <w:szCs w:val="24"/>
        </w:rPr>
      </w:pPr>
    </w:p>
    <w:p w:rsidR="006B01B2" w:rsidRPr="00605DD4" w:rsidRDefault="006B01B2" w:rsidP="00CB7EF2">
      <w:pPr>
        <w:pStyle w:val="g-hb-intro"/>
        <w:pBdr>
          <w:top w:val="single" w:sz="4" w:space="1" w:color="auto"/>
        </w:pBdr>
        <w:spacing w:after="0" w:line="240" w:lineRule="auto"/>
        <w:rPr>
          <w:rFonts w:ascii="Calibri" w:hAnsi="Calibri" w:cs="Arial"/>
          <w:b w:val="0"/>
          <w:sz w:val="24"/>
          <w:szCs w:val="24"/>
        </w:rPr>
      </w:pPr>
    </w:p>
    <w:p w:rsidR="00C17256" w:rsidRPr="00D908C0" w:rsidRDefault="00C17256" w:rsidP="00EB2D92">
      <w:pPr>
        <w:pStyle w:val="g-hb-intro"/>
        <w:spacing w:after="0"/>
        <w:rPr>
          <w:rFonts w:ascii="Calibri" w:hAnsi="Calibri" w:cs="Arial"/>
          <w:color w:val="1B84A6"/>
          <w:sz w:val="28"/>
          <w:szCs w:val="28"/>
        </w:rPr>
      </w:pPr>
      <w:r w:rsidRPr="00D908C0">
        <w:rPr>
          <w:rFonts w:ascii="Calibri" w:hAnsi="Calibri" w:cs="Arial"/>
          <w:color w:val="1B84A6"/>
          <w:sz w:val="28"/>
          <w:szCs w:val="28"/>
        </w:rPr>
        <w:t xml:space="preserve">Target </w:t>
      </w:r>
      <w:r w:rsidR="000C3130">
        <w:rPr>
          <w:rFonts w:ascii="Calibri" w:hAnsi="Calibri" w:cs="Arial"/>
          <w:color w:val="1B84A6"/>
          <w:sz w:val="28"/>
          <w:szCs w:val="28"/>
        </w:rPr>
        <w:t>a</w:t>
      </w:r>
      <w:r w:rsidR="006A639F" w:rsidRPr="00D908C0">
        <w:rPr>
          <w:rFonts w:ascii="Calibri" w:hAnsi="Calibri" w:cs="Arial"/>
          <w:color w:val="1B84A6"/>
          <w:sz w:val="28"/>
          <w:szCs w:val="28"/>
        </w:rPr>
        <w:t>udience</w:t>
      </w:r>
      <w:r w:rsidRPr="00D908C0">
        <w:rPr>
          <w:rFonts w:ascii="Calibri" w:hAnsi="Calibri" w:cs="Arial"/>
          <w:color w:val="1B84A6"/>
          <w:sz w:val="28"/>
          <w:szCs w:val="28"/>
        </w:rPr>
        <w:t xml:space="preserve"> </w:t>
      </w:r>
    </w:p>
    <w:p w:rsidR="00186D76" w:rsidRDefault="00F91DF5" w:rsidP="00186D76">
      <w:pPr>
        <w:pStyle w:val="g-hb-intro"/>
        <w:spacing w:after="0" w:line="240" w:lineRule="auto"/>
        <w:rPr>
          <w:rFonts w:ascii="Calibri" w:hAnsi="Calibri" w:cs="Calibri"/>
          <w:b w:val="0"/>
          <w:color w:val="000000"/>
          <w:sz w:val="24"/>
          <w:szCs w:val="24"/>
        </w:rPr>
      </w:pPr>
      <w:r>
        <w:rPr>
          <w:rFonts w:ascii="Calibri" w:hAnsi="Calibri" w:cs="Calibri"/>
          <w:b w:val="0"/>
          <w:color w:val="000000"/>
          <w:sz w:val="24"/>
          <w:szCs w:val="24"/>
        </w:rPr>
        <w:t>This course</w:t>
      </w:r>
      <w:r w:rsidR="00605DD4">
        <w:rPr>
          <w:rFonts w:ascii="Calibri" w:hAnsi="Calibri" w:cs="Calibri"/>
          <w:b w:val="0"/>
          <w:color w:val="000000"/>
          <w:sz w:val="24"/>
          <w:szCs w:val="24"/>
        </w:rPr>
        <w:t xml:space="preserve"> is suitable for a</w:t>
      </w:r>
      <w:r w:rsidR="002A78D6">
        <w:rPr>
          <w:rFonts w:ascii="Calibri" w:hAnsi="Calibri" w:cs="Calibri"/>
          <w:b w:val="0"/>
          <w:color w:val="000000"/>
          <w:sz w:val="24"/>
          <w:szCs w:val="24"/>
        </w:rPr>
        <w:t>ny</w:t>
      </w:r>
      <w:r w:rsidR="00605DD4" w:rsidRPr="00605DD4">
        <w:rPr>
          <w:rFonts w:ascii="Calibri" w:hAnsi="Calibri" w:cs="Calibri"/>
          <w:b w:val="0"/>
          <w:color w:val="000000"/>
          <w:sz w:val="24"/>
          <w:szCs w:val="24"/>
        </w:rPr>
        <w:t>one who</w:t>
      </w:r>
      <w:r w:rsidR="00186D76">
        <w:rPr>
          <w:rFonts w:ascii="Calibri" w:hAnsi="Calibri" w:cs="Calibri"/>
          <w:b w:val="0"/>
          <w:color w:val="000000"/>
          <w:sz w:val="24"/>
          <w:szCs w:val="24"/>
        </w:rPr>
        <w:t>:</w:t>
      </w:r>
    </w:p>
    <w:p w:rsidR="00186D76" w:rsidRDefault="00186D76" w:rsidP="00186D76">
      <w:pPr>
        <w:pStyle w:val="g-hb-intro"/>
        <w:spacing w:after="0" w:line="240" w:lineRule="auto"/>
        <w:rPr>
          <w:rFonts w:ascii="Calibri" w:hAnsi="Calibri" w:cs="Calibri"/>
          <w:b w:val="0"/>
          <w:color w:val="000000"/>
          <w:sz w:val="24"/>
          <w:szCs w:val="24"/>
        </w:rPr>
      </w:pPr>
    </w:p>
    <w:p w:rsidR="00186D76" w:rsidRDefault="001B56F0" w:rsidP="00186D76">
      <w:pPr>
        <w:pStyle w:val="g-hb-intro"/>
        <w:numPr>
          <w:ilvl w:val="0"/>
          <w:numId w:val="28"/>
        </w:numPr>
        <w:spacing w:after="0" w:line="240" w:lineRule="auto"/>
        <w:rPr>
          <w:rFonts w:ascii="Calibri" w:hAnsi="Calibri" w:cs="Calibri"/>
          <w:b w:val="0"/>
          <w:color w:val="000000"/>
          <w:sz w:val="24"/>
          <w:szCs w:val="24"/>
        </w:rPr>
      </w:pPr>
      <w:r>
        <w:rPr>
          <w:rFonts w:ascii="Calibri" w:hAnsi="Calibri" w:cs="Calibri"/>
          <w:b w:val="0"/>
          <w:color w:val="000000"/>
          <w:sz w:val="24"/>
          <w:szCs w:val="24"/>
        </w:rPr>
        <w:t xml:space="preserve">Is </w:t>
      </w:r>
      <w:r w:rsidRPr="001B56F0">
        <w:rPr>
          <w:rFonts w:ascii="Calibri" w:hAnsi="Calibri" w:cs="Calibri"/>
          <w:b w:val="0"/>
          <w:color w:val="000000"/>
          <w:sz w:val="24"/>
          <w:szCs w:val="24"/>
        </w:rPr>
        <w:t>responsible for operating or maintaining LEV systems as part of their work (e.g. engineers, managers, supervisors, equipment designers, technicians).</w:t>
      </w:r>
    </w:p>
    <w:p w:rsidR="00186D76" w:rsidRDefault="001B56F0" w:rsidP="00186D76">
      <w:pPr>
        <w:pStyle w:val="g-hb-intro"/>
        <w:numPr>
          <w:ilvl w:val="0"/>
          <w:numId w:val="28"/>
        </w:numPr>
        <w:spacing w:after="0" w:line="240" w:lineRule="auto"/>
        <w:rPr>
          <w:rFonts w:ascii="Calibri" w:hAnsi="Calibri" w:cs="Calibri"/>
          <w:b w:val="0"/>
          <w:color w:val="000000"/>
          <w:sz w:val="24"/>
          <w:szCs w:val="24"/>
        </w:rPr>
      </w:pPr>
      <w:r w:rsidRPr="00186D76">
        <w:rPr>
          <w:rFonts w:ascii="Calibri" w:hAnsi="Calibri" w:cs="Calibri"/>
          <w:b w:val="0"/>
          <w:color w:val="000000"/>
          <w:sz w:val="24"/>
          <w:szCs w:val="24"/>
        </w:rPr>
        <w:t>Wishes to train to become an LEV tester, technician or maintenance engineer</w:t>
      </w:r>
    </w:p>
    <w:p w:rsidR="001B56F0" w:rsidRPr="00186D76" w:rsidRDefault="001B56F0" w:rsidP="00186D76">
      <w:pPr>
        <w:pStyle w:val="g-hb-intro"/>
        <w:numPr>
          <w:ilvl w:val="0"/>
          <w:numId w:val="28"/>
        </w:numPr>
        <w:spacing w:after="0" w:line="240" w:lineRule="auto"/>
        <w:rPr>
          <w:rFonts w:ascii="Calibri" w:hAnsi="Calibri" w:cs="Calibri"/>
          <w:b w:val="0"/>
          <w:color w:val="000000"/>
          <w:sz w:val="24"/>
          <w:szCs w:val="24"/>
        </w:rPr>
      </w:pPr>
      <w:r w:rsidRPr="00186D76">
        <w:rPr>
          <w:rFonts w:ascii="Calibri" w:hAnsi="Calibri" w:cs="Calibri"/>
          <w:b w:val="0"/>
          <w:color w:val="000000"/>
          <w:sz w:val="24"/>
          <w:szCs w:val="24"/>
        </w:rPr>
        <w:t>Requires a basic level of understanding of LEV systems in order to take a Level 4 Proficiency qualification (P601-4).</w:t>
      </w:r>
      <w:r w:rsidR="00186D76">
        <w:rPr>
          <w:rFonts w:ascii="Calibri" w:hAnsi="Calibri" w:cs="Calibri"/>
          <w:b w:val="0"/>
          <w:color w:val="000000"/>
          <w:sz w:val="24"/>
          <w:szCs w:val="24"/>
        </w:rPr>
        <w:br/>
      </w:r>
    </w:p>
    <w:p w:rsidR="006B01B2" w:rsidRDefault="006B01B2" w:rsidP="00CB7EF2">
      <w:pPr>
        <w:pStyle w:val="g-hb-intro"/>
        <w:pBdr>
          <w:top w:val="single" w:sz="4" w:space="1" w:color="auto"/>
        </w:pBdr>
        <w:spacing w:after="0" w:line="240" w:lineRule="auto"/>
        <w:rPr>
          <w:rFonts w:ascii="Calibri" w:hAnsi="Calibri" w:cs="Calibri"/>
          <w:b w:val="0"/>
          <w:color w:val="000000"/>
          <w:sz w:val="24"/>
          <w:szCs w:val="24"/>
        </w:rPr>
      </w:pPr>
    </w:p>
    <w:p w:rsidR="00603AE0" w:rsidRPr="00D908C0" w:rsidRDefault="00603AE0" w:rsidP="00EB2D92">
      <w:pPr>
        <w:pStyle w:val="g-hb-intro"/>
        <w:spacing w:after="0" w:line="240" w:lineRule="auto"/>
        <w:rPr>
          <w:rFonts w:ascii="Calibri" w:hAnsi="Calibri" w:cs="Calibri"/>
          <w:color w:val="1B84A6"/>
          <w:sz w:val="28"/>
          <w:szCs w:val="28"/>
        </w:rPr>
      </w:pPr>
      <w:r w:rsidRPr="00D908C0">
        <w:rPr>
          <w:rFonts w:ascii="Calibri" w:hAnsi="Calibri" w:cs="Calibri"/>
          <w:color w:val="1B84A6"/>
          <w:sz w:val="28"/>
          <w:szCs w:val="28"/>
        </w:rPr>
        <w:t xml:space="preserve">Entry </w:t>
      </w:r>
      <w:r w:rsidR="000C3130">
        <w:rPr>
          <w:rFonts w:ascii="Calibri" w:hAnsi="Calibri" w:cs="Calibri"/>
          <w:color w:val="1B84A6"/>
          <w:sz w:val="28"/>
          <w:szCs w:val="28"/>
        </w:rPr>
        <w:t>r</w:t>
      </w:r>
      <w:r w:rsidRPr="00D908C0">
        <w:rPr>
          <w:rFonts w:ascii="Calibri" w:hAnsi="Calibri" w:cs="Calibri"/>
          <w:color w:val="1B84A6"/>
          <w:sz w:val="28"/>
          <w:szCs w:val="28"/>
        </w:rPr>
        <w:t>equirements</w:t>
      </w:r>
    </w:p>
    <w:p w:rsidR="002E33AF" w:rsidRDefault="001B56F0" w:rsidP="00AD3BEC">
      <w:pPr>
        <w:pStyle w:val="g-hb-intro"/>
        <w:spacing w:after="0" w:line="240" w:lineRule="auto"/>
        <w:rPr>
          <w:rFonts w:ascii="Calibri" w:hAnsi="Calibri" w:cs="Calibri"/>
          <w:b w:val="0"/>
          <w:color w:val="000000"/>
          <w:sz w:val="24"/>
          <w:szCs w:val="24"/>
        </w:rPr>
      </w:pPr>
      <w:r w:rsidRPr="001B56F0">
        <w:rPr>
          <w:rFonts w:ascii="Calibri" w:hAnsi="Calibri" w:cs="Calibri"/>
          <w:b w:val="0"/>
          <w:color w:val="000000"/>
          <w:sz w:val="24"/>
          <w:szCs w:val="24"/>
        </w:rPr>
        <w:t>Candidates are expected to have some basic knowledge of the measurement systems used to assess the performance of LEV systems</w:t>
      </w:r>
    </w:p>
    <w:p w:rsidR="001B56F0" w:rsidRDefault="001B56F0" w:rsidP="00AD3BEC">
      <w:pPr>
        <w:pStyle w:val="g-hb-intro"/>
        <w:spacing w:after="0" w:line="240" w:lineRule="auto"/>
        <w:rPr>
          <w:rFonts w:ascii="Calibri" w:hAnsi="Calibri" w:cs="Calibri"/>
          <w:b w:val="0"/>
          <w:color w:val="000000"/>
          <w:sz w:val="24"/>
          <w:szCs w:val="24"/>
        </w:rPr>
      </w:pPr>
    </w:p>
    <w:p w:rsidR="001B56F0" w:rsidRDefault="001B56F0" w:rsidP="00AD3BEC">
      <w:pPr>
        <w:pStyle w:val="g-hb-intro"/>
        <w:spacing w:after="0" w:line="240" w:lineRule="auto"/>
        <w:rPr>
          <w:rFonts w:ascii="Calibri" w:hAnsi="Calibri" w:cs="Calibri"/>
          <w:b w:val="0"/>
          <w:color w:val="000000"/>
          <w:sz w:val="24"/>
          <w:szCs w:val="24"/>
        </w:rPr>
      </w:pPr>
      <w:r>
        <w:rPr>
          <w:rFonts w:ascii="Calibri" w:hAnsi="Calibri" w:cs="Calibri"/>
          <w:b w:val="0"/>
          <w:color w:val="000000"/>
          <w:sz w:val="24"/>
          <w:szCs w:val="24"/>
        </w:rPr>
        <w:t>There are no work experience requirements, although it is an advantage for candidates to have worked in a role involving LEV.</w:t>
      </w:r>
    </w:p>
    <w:p w:rsidR="001B56F0" w:rsidRDefault="001B56F0" w:rsidP="00AD3BEC">
      <w:pPr>
        <w:pStyle w:val="g-hb-intro"/>
        <w:spacing w:after="0" w:line="240" w:lineRule="auto"/>
        <w:rPr>
          <w:rFonts w:ascii="Calibri" w:hAnsi="Calibri" w:cs="Calibri"/>
          <w:b w:val="0"/>
          <w:color w:val="000000"/>
          <w:sz w:val="24"/>
          <w:szCs w:val="24"/>
        </w:rPr>
      </w:pPr>
    </w:p>
    <w:p w:rsidR="00AD3BEC" w:rsidRDefault="00AD3BEC" w:rsidP="00CB7EF2">
      <w:pPr>
        <w:pStyle w:val="g-hb-intro"/>
        <w:pBdr>
          <w:top w:val="single" w:sz="4" w:space="1" w:color="auto"/>
        </w:pBdr>
        <w:spacing w:after="0" w:line="240" w:lineRule="auto"/>
        <w:rPr>
          <w:rFonts w:ascii="Calibri" w:hAnsi="Calibri" w:cs="Calibri"/>
          <w:b w:val="0"/>
          <w:color w:val="000000"/>
          <w:sz w:val="24"/>
          <w:szCs w:val="24"/>
        </w:rPr>
      </w:pPr>
    </w:p>
    <w:p w:rsidR="002232BA" w:rsidRPr="00D908C0" w:rsidRDefault="002232BA" w:rsidP="00EB2D92">
      <w:pPr>
        <w:pStyle w:val="g-hb-intro"/>
        <w:spacing w:after="0" w:line="240" w:lineRule="auto"/>
        <w:rPr>
          <w:rFonts w:ascii="Calibri" w:hAnsi="Calibri" w:cs="Arial"/>
          <w:color w:val="1B84A6"/>
          <w:sz w:val="28"/>
          <w:szCs w:val="28"/>
        </w:rPr>
      </w:pPr>
      <w:r w:rsidRPr="00D908C0">
        <w:rPr>
          <w:rFonts w:ascii="Calibri" w:hAnsi="Calibri" w:cs="Arial"/>
          <w:color w:val="1B84A6"/>
          <w:sz w:val="28"/>
          <w:szCs w:val="28"/>
        </w:rPr>
        <w:t>Level</w:t>
      </w:r>
    </w:p>
    <w:p w:rsidR="002232BA" w:rsidRDefault="002232BA" w:rsidP="00EB2D92">
      <w:pPr>
        <w:pStyle w:val="g-hb-intro"/>
        <w:spacing w:after="0" w:line="240" w:lineRule="auto"/>
        <w:rPr>
          <w:rFonts w:ascii="Calibri" w:hAnsi="Calibri" w:cs="Arial"/>
          <w:b w:val="0"/>
          <w:sz w:val="24"/>
          <w:szCs w:val="24"/>
        </w:rPr>
      </w:pPr>
      <w:r w:rsidRPr="00C17256">
        <w:rPr>
          <w:rFonts w:ascii="Calibri" w:hAnsi="Calibri" w:cs="Arial"/>
          <w:b w:val="0"/>
          <w:sz w:val="24"/>
          <w:szCs w:val="24"/>
        </w:rPr>
        <w:t xml:space="preserve">The </w:t>
      </w:r>
      <w:r>
        <w:rPr>
          <w:rFonts w:ascii="Calibri" w:hAnsi="Calibri" w:cs="Arial"/>
          <w:b w:val="0"/>
          <w:sz w:val="24"/>
          <w:szCs w:val="24"/>
        </w:rPr>
        <w:t xml:space="preserve">level of a </w:t>
      </w:r>
      <w:r w:rsidR="002D0447">
        <w:rPr>
          <w:rFonts w:ascii="Calibri" w:hAnsi="Calibri" w:cs="Arial"/>
          <w:b w:val="0"/>
          <w:sz w:val="24"/>
          <w:szCs w:val="24"/>
        </w:rPr>
        <w:t xml:space="preserve">course or </w:t>
      </w:r>
      <w:r>
        <w:rPr>
          <w:rFonts w:ascii="Calibri" w:hAnsi="Calibri" w:cs="Arial"/>
          <w:b w:val="0"/>
          <w:sz w:val="24"/>
          <w:szCs w:val="24"/>
        </w:rPr>
        <w:t xml:space="preserve">qualification indicates the relative complexity and depth of knowledge and skills required to </w:t>
      </w:r>
      <w:r w:rsidR="002D0447">
        <w:rPr>
          <w:rFonts w:ascii="Calibri" w:hAnsi="Calibri" w:cs="Arial"/>
          <w:b w:val="0"/>
          <w:sz w:val="24"/>
          <w:szCs w:val="24"/>
        </w:rPr>
        <w:t>complete the course or</w:t>
      </w:r>
      <w:r>
        <w:rPr>
          <w:rFonts w:ascii="Calibri" w:hAnsi="Calibri" w:cs="Arial"/>
          <w:b w:val="0"/>
          <w:sz w:val="24"/>
          <w:szCs w:val="24"/>
        </w:rPr>
        <w:t xml:space="preserve"> qualification.</w:t>
      </w:r>
    </w:p>
    <w:p w:rsidR="002232BA" w:rsidRDefault="002232BA" w:rsidP="00EB2D92">
      <w:pPr>
        <w:pStyle w:val="g-hb-intro"/>
        <w:spacing w:after="0" w:line="240" w:lineRule="auto"/>
        <w:rPr>
          <w:rFonts w:ascii="Calibri" w:hAnsi="Calibri" w:cs="Arial"/>
          <w:b w:val="0"/>
          <w:sz w:val="24"/>
          <w:szCs w:val="24"/>
        </w:rPr>
      </w:pPr>
    </w:p>
    <w:p w:rsidR="002232BA" w:rsidRDefault="002232BA" w:rsidP="00EB2D92">
      <w:pPr>
        <w:pStyle w:val="g-hb-intro"/>
        <w:spacing w:after="0" w:line="240" w:lineRule="auto"/>
        <w:rPr>
          <w:rFonts w:ascii="Calibri" w:hAnsi="Calibri" w:cs="Arial"/>
          <w:b w:val="0"/>
          <w:sz w:val="24"/>
          <w:szCs w:val="24"/>
        </w:rPr>
      </w:pPr>
      <w:r>
        <w:rPr>
          <w:rFonts w:ascii="Calibri" w:hAnsi="Calibri" w:cs="Arial"/>
          <w:b w:val="0"/>
          <w:sz w:val="24"/>
          <w:szCs w:val="24"/>
        </w:rPr>
        <w:t xml:space="preserve">This </w:t>
      </w:r>
      <w:r w:rsidR="002D0447">
        <w:rPr>
          <w:rFonts w:ascii="Calibri" w:hAnsi="Calibri" w:cs="Arial"/>
          <w:b w:val="0"/>
          <w:sz w:val="24"/>
          <w:szCs w:val="24"/>
        </w:rPr>
        <w:t>course</w:t>
      </w:r>
      <w:r>
        <w:rPr>
          <w:rFonts w:ascii="Calibri" w:hAnsi="Calibri" w:cs="Arial"/>
          <w:b w:val="0"/>
          <w:sz w:val="24"/>
          <w:szCs w:val="24"/>
        </w:rPr>
        <w:t xml:space="preserve"> is set at </w:t>
      </w:r>
      <w:r w:rsidR="000C3130">
        <w:rPr>
          <w:rFonts w:ascii="Calibri" w:hAnsi="Calibri" w:cs="Arial"/>
          <w:b w:val="0"/>
          <w:sz w:val="24"/>
          <w:szCs w:val="24"/>
        </w:rPr>
        <w:t>L</w:t>
      </w:r>
      <w:r>
        <w:rPr>
          <w:rFonts w:ascii="Calibri" w:hAnsi="Calibri" w:cs="Arial"/>
          <w:b w:val="0"/>
          <w:sz w:val="24"/>
          <w:szCs w:val="24"/>
        </w:rPr>
        <w:t xml:space="preserve">evel </w:t>
      </w:r>
      <w:r w:rsidR="001B56F0">
        <w:rPr>
          <w:rFonts w:ascii="Calibri" w:hAnsi="Calibri" w:cs="Arial"/>
          <w:b w:val="0"/>
          <w:sz w:val="24"/>
          <w:szCs w:val="24"/>
        </w:rPr>
        <w:t>3</w:t>
      </w:r>
      <w:r w:rsidR="001400D4">
        <w:rPr>
          <w:rFonts w:ascii="Calibri" w:hAnsi="Calibri" w:cs="Arial"/>
          <w:b w:val="0"/>
          <w:sz w:val="24"/>
          <w:szCs w:val="24"/>
        </w:rPr>
        <w:t xml:space="preserve"> </w:t>
      </w:r>
      <w:r>
        <w:rPr>
          <w:rFonts w:ascii="Calibri" w:hAnsi="Calibri" w:cs="Arial"/>
          <w:b w:val="0"/>
          <w:sz w:val="24"/>
          <w:szCs w:val="24"/>
        </w:rPr>
        <w:t>in the BOHS qualifications framework.</w:t>
      </w:r>
    </w:p>
    <w:p w:rsidR="002232BA" w:rsidRDefault="002232BA" w:rsidP="00EB2D92">
      <w:pPr>
        <w:pStyle w:val="g-hb-intro"/>
        <w:spacing w:after="0" w:line="240" w:lineRule="auto"/>
        <w:rPr>
          <w:rFonts w:ascii="Calibri" w:hAnsi="Calibri" w:cs="Arial"/>
          <w:b w:val="0"/>
          <w:sz w:val="24"/>
          <w:szCs w:val="24"/>
        </w:rPr>
      </w:pPr>
    </w:p>
    <w:p w:rsidR="002E33AF" w:rsidRDefault="002E33AF" w:rsidP="002E33AF">
      <w:pPr>
        <w:pStyle w:val="g-hb-intro"/>
        <w:pBdr>
          <w:top w:val="single" w:sz="4" w:space="1" w:color="auto"/>
        </w:pBdr>
        <w:spacing w:after="0" w:line="240" w:lineRule="auto"/>
        <w:rPr>
          <w:rFonts w:ascii="Calibri" w:hAnsi="Calibri" w:cs="Arial"/>
          <w:b w:val="0"/>
          <w:sz w:val="24"/>
          <w:szCs w:val="24"/>
        </w:rPr>
      </w:pPr>
    </w:p>
    <w:p w:rsidR="00D57C6D" w:rsidRPr="00D908C0" w:rsidRDefault="00E618B9" w:rsidP="00EB2D92">
      <w:pPr>
        <w:pStyle w:val="g-hb-intro"/>
        <w:spacing w:after="0" w:line="240" w:lineRule="auto"/>
        <w:rPr>
          <w:rFonts w:ascii="Calibri" w:hAnsi="Calibri" w:cs="Calibri"/>
          <w:color w:val="1B84A6"/>
          <w:sz w:val="28"/>
          <w:szCs w:val="28"/>
        </w:rPr>
      </w:pPr>
      <w:r w:rsidRPr="00D908C0">
        <w:rPr>
          <w:rFonts w:ascii="Calibri" w:hAnsi="Calibri" w:cs="Calibri"/>
          <w:color w:val="1B84A6"/>
          <w:sz w:val="28"/>
          <w:szCs w:val="28"/>
        </w:rPr>
        <w:t>Fee</w:t>
      </w:r>
      <w:r w:rsidR="00B14F34">
        <w:rPr>
          <w:rFonts w:ascii="Calibri" w:hAnsi="Calibri" w:cs="Calibri"/>
          <w:color w:val="1B84A6"/>
          <w:sz w:val="28"/>
          <w:szCs w:val="28"/>
        </w:rPr>
        <w:t>s</w:t>
      </w:r>
    </w:p>
    <w:p w:rsidR="00D57C6D" w:rsidRDefault="00E618B9" w:rsidP="00EB2D92">
      <w:pPr>
        <w:pStyle w:val="g-hb-intro"/>
        <w:spacing w:after="0" w:line="240" w:lineRule="auto"/>
        <w:rPr>
          <w:rFonts w:ascii="Calibri" w:hAnsi="Calibri" w:cs="Calibri"/>
          <w:b w:val="0"/>
          <w:color w:val="000000"/>
          <w:sz w:val="24"/>
          <w:szCs w:val="24"/>
        </w:rPr>
      </w:pPr>
      <w:r>
        <w:rPr>
          <w:rFonts w:ascii="Calibri" w:hAnsi="Calibri" w:cs="Calibri"/>
          <w:b w:val="0"/>
          <w:color w:val="000000"/>
          <w:sz w:val="24"/>
          <w:szCs w:val="24"/>
        </w:rPr>
        <w:t xml:space="preserve">The examination fee for each candidate is published on the BOHS website: </w:t>
      </w:r>
    </w:p>
    <w:p w:rsidR="00B91BE9" w:rsidRDefault="00415286" w:rsidP="00B91BE9">
      <w:pPr>
        <w:rPr>
          <w:rFonts w:ascii="Calibri" w:hAnsi="Calibri" w:cs="Calibri"/>
          <w:color w:val="0000FF"/>
          <w:u w:val="single"/>
          <w:lang w:eastAsia="en-US"/>
        </w:rPr>
      </w:pPr>
      <w:hyperlink r:id="rId10" w:history="1">
        <w:r w:rsidR="00B91BE9" w:rsidRPr="00B91BE9">
          <w:rPr>
            <w:rFonts w:ascii="Calibri" w:hAnsi="Calibri" w:cs="Calibri"/>
            <w:color w:val="0000FF"/>
            <w:u w:val="single"/>
            <w:lang w:eastAsia="en-US"/>
          </w:rPr>
          <w:t>www.bohs.org/qualifications-training/examination-fees/</w:t>
        </w:r>
      </w:hyperlink>
    </w:p>
    <w:p w:rsidR="00186D76" w:rsidRDefault="00186D76" w:rsidP="00B91BE9">
      <w:pPr>
        <w:rPr>
          <w:rFonts w:ascii="Calibri" w:hAnsi="Calibri" w:cs="Calibri"/>
          <w:color w:val="0000FF"/>
          <w:u w:val="single"/>
          <w:lang w:eastAsia="en-US"/>
        </w:rPr>
      </w:pPr>
    </w:p>
    <w:p w:rsidR="00186D76" w:rsidRDefault="00186D76" w:rsidP="00B91BE9">
      <w:pPr>
        <w:rPr>
          <w:rFonts w:ascii="Calibri" w:hAnsi="Calibri" w:cs="Calibri"/>
          <w:color w:val="0000FF"/>
          <w:u w:val="single"/>
          <w:lang w:eastAsia="en-US"/>
        </w:rPr>
      </w:pPr>
    </w:p>
    <w:p w:rsidR="00186D76" w:rsidRDefault="00186D76" w:rsidP="00B91BE9">
      <w:pPr>
        <w:rPr>
          <w:rFonts w:ascii="Calibri" w:hAnsi="Calibri" w:cs="Calibri"/>
          <w:color w:val="0000FF"/>
          <w:u w:val="single"/>
          <w:lang w:eastAsia="en-US"/>
        </w:rPr>
      </w:pPr>
    </w:p>
    <w:p w:rsidR="00186D76" w:rsidRPr="00B91BE9" w:rsidRDefault="00186D76" w:rsidP="00B91BE9">
      <w:pPr>
        <w:rPr>
          <w:rFonts w:ascii="Calibri" w:hAnsi="Calibri" w:cs="Calibri"/>
          <w:color w:val="000000"/>
          <w:lang w:eastAsia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E7381D" w:rsidTr="0006070E">
        <w:tc>
          <w:tcPr>
            <w:tcW w:w="9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B84A6"/>
          </w:tcPr>
          <w:p w:rsidR="00E7381D" w:rsidRDefault="00E7381D" w:rsidP="00E7381D">
            <w:pPr>
              <w:pStyle w:val="g-hb-intro"/>
              <w:spacing w:before="120" w:after="240" w:line="240" w:lineRule="auto"/>
              <w:rPr>
                <w:rFonts w:ascii="Calibri" w:hAnsi="Calibri" w:cs="Arial"/>
                <w:color w:val="1B84A6"/>
                <w:szCs w:val="36"/>
              </w:rPr>
            </w:pPr>
            <w:bookmarkStart w:id="6" w:name="Section5"/>
            <w:r w:rsidRPr="00E7381D">
              <w:rPr>
                <w:rFonts w:ascii="Calibri" w:hAnsi="Calibri" w:cs="Arial"/>
                <w:color w:val="FFFFFF" w:themeColor="background1"/>
                <w:szCs w:val="36"/>
              </w:rPr>
              <w:t>Section 5</w:t>
            </w:r>
            <w:bookmarkEnd w:id="6"/>
          </w:p>
        </w:tc>
      </w:tr>
      <w:tr w:rsidR="00E7381D" w:rsidTr="0006070E">
        <w:tc>
          <w:tcPr>
            <w:tcW w:w="924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7381D" w:rsidRDefault="00E7381D" w:rsidP="002D0447">
            <w:pPr>
              <w:pStyle w:val="g-hb-intro"/>
              <w:spacing w:before="240" w:after="240" w:line="240" w:lineRule="auto"/>
              <w:rPr>
                <w:rFonts w:ascii="Calibri" w:hAnsi="Calibri" w:cs="Arial"/>
                <w:color w:val="1B84A6"/>
                <w:szCs w:val="36"/>
              </w:rPr>
            </w:pPr>
            <w:r w:rsidRPr="00D908C0">
              <w:rPr>
                <w:rFonts w:ascii="Calibri" w:hAnsi="Calibri" w:cs="Arial"/>
                <w:color w:val="1B84A6"/>
                <w:szCs w:val="36"/>
              </w:rPr>
              <w:t xml:space="preserve">Delivering the </w:t>
            </w:r>
            <w:r w:rsidR="002D0447">
              <w:rPr>
                <w:rFonts w:ascii="Calibri" w:hAnsi="Calibri" w:cs="Arial"/>
                <w:color w:val="1B84A6"/>
                <w:szCs w:val="36"/>
              </w:rPr>
              <w:t xml:space="preserve">course </w:t>
            </w:r>
            <w:r w:rsidRPr="00D908C0">
              <w:rPr>
                <w:rFonts w:ascii="Calibri" w:hAnsi="Calibri" w:cs="Arial"/>
                <w:color w:val="1B84A6"/>
                <w:szCs w:val="36"/>
              </w:rPr>
              <w:t xml:space="preserve"> </w:t>
            </w:r>
          </w:p>
        </w:tc>
      </w:tr>
    </w:tbl>
    <w:p w:rsidR="002232BA" w:rsidRPr="00D908C0" w:rsidRDefault="00AF57D8" w:rsidP="00EB2D92">
      <w:pPr>
        <w:pStyle w:val="g-hb-intro"/>
        <w:spacing w:after="0" w:line="240" w:lineRule="auto"/>
        <w:rPr>
          <w:rFonts w:ascii="Calibri" w:hAnsi="Calibri" w:cs="Arial"/>
          <w:color w:val="1B84A6"/>
          <w:sz w:val="28"/>
          <w:szCs w:val="28"/>
        </w:rPr>
      </w:pPr>
      <w:r>
        <w:rPr>
          <w:rFonts w:ascii="Calibri" w:hAnsi="Calibri" w:cs="Arial"/>
          <w:color w:val="1B84A6"/>
          <w:sz w:val="28"/>
          <w:szCs w:val="28"/>
        </w:rPr>
        <w:t>Teaching and l</w:t>
      </w:r>
      <w:r w:rsidR="00510D77" w:rsidRPr="00D908C0">
        <w:rPr>
          <w:rFonts w:ascii="Calibri" w:hAnsi="Calibri" w:cs="Arial"/>
          <w:color w:val="1B84A6"/>
          <w:sz w:val="28"/>
          <w:szCs w:val="28"/>
        </w:rPr>
        <w:t xml:space="preserve">earning </w:t>
      </w:r>
      <w:r>
        <w:rPr>
          <w:rFonts w:ascii="Calibri" w:hAnsi="Calibri" w:cs="Arial"/>
          <w:color w:val="1B84A6"/>
          <w:sz w:val="28"/>
          <w:szCs w:val="28"/>
        </w:rPr>
        <w:t>t</w:t>
      </w:r>
      <w:r w:rsidR="002232BA" w:rsidRPr="00D908C0">
        <w:rPr>
          <w:rFonts w:ascii="Calibri" w:hAnsi="Calibri" w:cs="Arial"/>
          <w:color w:val="1B84A6"/>
          <w:sz w:val="28"/>
          <w:szCs w:val="28"/>
        </w:rPr>
        <w:t>ime</w:t>
      </w:r>
    </w:p>
    <w:p w:rsidR="002232BA" w:rsidRDefault="001C6899" w:rsidP="00EB2D92">
      <w:pPr>
        <w:pStyle w:val="g-hb-intro"/>
        <w:spacing w:after="0" w:line="240" w:lineRule="auto"/>
        <w:rPr>
          <w:rFonts w:ascii="Calibri" w:hAnsi="Calibri" w:cs="Arial"/>
          <w:b w:val="0"/>
          <w:sz w:val="24"/>
          <w:szCs w:val="24"/>
        </w:rPr>
      </w:pPr>
      <w:r>
        <w:rPr>
          <w:rFonts w:ascii="Calibri" w:hAnsi="Calibri" w:cs="Arial"/>
          <w:b w:val="0"/>
          <w:sz w:val="24"/>
          <w:szCs w:val="24"/>
        </w:rPr>
        <w:t xml:space="preserve">The </w:t>
      </w:r>
      <w:r w:rsidR="002F0DC7">
        <w:rPr>
          <w:rFonts w:ascii="Calibri" w:hAnsi="Calibri" w:cs="Arial"/>
          <w:b w:val="0"/>
          <w:sz w:val="24"/>
          <w:szCs w:val="24"/>
        </w:rPr>
        <w:t xml:space="preserve">P600 </w:t>
      </w:r>
      <w:r w:rsidR="00510D77">
        <w:rPr>
          <w:rFonts w:ascii="Calibri" w:hAnsi="Calibri" w:cs="Arial"/>
          <w:b w:val="0"/>
          <w:sz w:val="24"/>
          <w:szCs w:val="24"/>
        </w:rPr>
        <w:t>c</w:t>
      </w:r>
      <w:r w:rsidR="00510D77" w:rsidRPr="00C75809">
        <w:rPr>
          <w:rFonts w:ascii="Calibri" w:hAnsi="Calibri" w:cs="Arial"/>
          <w:b w:val="0"/>
          <w:sz w:val="24"/>
          <w:szCs w:val="24"/>
        </w:rPr>
        <w:t xml:space="preserve">ourse </w:t>
      </w:r>
      <w:r w:rsidR="00510D77">
        <w:rPr>
          <w:rFonts w:ascii="Calibri" w:hAnsi="Calibri" w:cs="Arial"/>
          <w:b w:val="0"/>
          <w:sz w:val="24"/>
          <w:szCs w:val="24"/>
        </w:rPr>
        <w:t xml:space="preserve">normally </w:t>
      </w:r>
      <w:r w:rsidR="00510D77" w:rsidRPr="00C75809">
        <w:rPr>
          <w:rFonts w:ascii="Calibri" w:hAnsi="Calibri" w:cs="Arial"/>
          <w:b w:val="0"/>
          <w:sz w:val="24"/>
          <w:szCs w:val="24"/>
        </w:rPr>
        <w:t>run</w:t>
      </w:r>
      <w:r w:rsidR="00510D77">
        <w:rPr>
          <w:rFonts w:ascii="Calibri" w:hAnsi="Calibri" w:cs="Arial"/>
          <w:b w:val="0"/>
          <w:sz w:val="24"/>
          <w:szCs w:val="24"/>
        </w:rPr>
        <w:t>s</w:t>
      </w:r>
      <w:r w:rsidR="00510D77" w:rsidRPr="00C75809">
        <w:rPr>
          <w:rFonts w:ascii="Calibri" w:hAnsi="Calibri" w:cs="Arial"/>
          <w:b w:val="0"/>
          <w:sz w:val="24"/>
          <w:szCs w:val="24"/>
        </w:rPr>
        <w:t xml:space="preserve"> over </w:t>
      </w:r>
      <w:r>
        <w:rPr>
          <w:rFonts w:ascii="Calibri" w:hAnsi="Calibri" w:cs="Arial"/>
          <w:b w:val="0"/>
          <w:sz w:val="24"/>
          <w:szCs w:val="24"/>
        </w:rPr>
        <w:t>one</w:t>
      </w:r>
      <w:r w:rsidR="00510D77">
        <w:rPr>
          <w:rFonts w:ascii="Calibri" w:hAnsi="Calibri" w:cs="Arial"/>
          <w:b w:val="0"/>
          <w:sz w:val="24"/>
          <w:szCs w:val="24"/>
        </w:rPr>
        <w:t xml:space="preserve"> </w:t>
      </w:r>
      <w:r>
        <w:rPr>
          <w:rFonts w:ascii="Calibri" w:hAnsi="Calibri" w:cs="Arial"/>
          <w:b w:val="0"/>
          <w:sz w:val="24"/>
          <w:szCs w:val="24"/>
        </w:rPr>
        <w:t>day</w:t>
      </w:r>
      <w:r w:rsidR="00510D77">
        <w:rPr>
          <w:rFonts w:ascii="Calibri" w:hAnsi="Calibri" w:cs="Arial"/>
          <w:b w:val="0"/>
          <w:sz w:val="24"/>
          <w:szCs w:val="24"/>
        </w:rPr>
        <w:t xml:space="preserve"> and includes at least </w:t>
      </w:r>
      <w:r w:rsidR="00186987">
        <w:rPr>
          <w:rFonts w:ascii="Calibri" w:hAnsi="Calibri" w:cs="Arial"/>
          <w:b w:val="0"/>
          <w:sz w:val="24"/>
          <w:szCs w:val="24"/>
        </w:rPr>
        <w:t>six</w:t>
      </w:r>
      <w:r w:rsidR="00510D77">
        <w:rPr>
          <w:rFonts w:ascii="Calibri" w:hAnsi="Calibri" w:cs="Arial"/>
          <w:b w:val="0"/>
          <w:sz w:val="24"/>
          <w:szCs w:val="24"/>
        </w:rPr>
        <w:t xml:space="preserve"> hours of teaching</w:t>
      </w:r>
      <w:r w:rsidR="00510D77" w:rsidRPr="00C75809">
        <w:rPr>
          <w:rFonts w:ascii="Calibri" w:hAnsi="Calibri" w:cs="Arial"/>
          <w:b w:val="0"/>
          <w:sz w:val="24"/>
          <w:szCs w:val="24"/>
        </w:rPr>
        <w:t>.</w:t>
      </w:r>
    </w:p>
    <w:p w:rsidR="002232BA" w:rsidRDefault="002232BA" w:rsidP="00EB2D92">
      <w:pPr>
        <w:pStyle w:val="g-hb-intro"/>
        <w:spacing w:after="0" w:line="240" w:lineRule="auto"/>
        <w:rPr>
          <w:rFonts w:ascii="Calibri" w:hAnsi="Calibri" w:cs="Arial"/>
          <w:b w:val="0"/>
          <w:sz w:val="24"/>
          <w:szCs w:val="24"/>
        </w:rPr>
      </w:pPr>
    </w:p>
    <w:p w:rsidR="00510D77" w:rsidRDefault="00510D77" w:rsidP="00EB2D92">
      <w:pPr>
        <w:pStyle w:val="g-hb-intro"/>
        <w:spacing w:after="0" w:line="240" w:lineRule="auto"/>
        <w:rPr>
          <w:rFonts w:ascii="Calibri" w:hAnsi="Calibri" w:cs="Arial"/>
          <w:b w:val="0"/>
          <w:sz w:val="24"/>
          <w:szCs w:val="24"/>
        </w:rPr>
      </w:pPr>
      <w:r>
        <w:rPr>
          <w:rFonts w:ascii="Calibri" w:hAnsi="Calibri" w:cs="Arial"/>
          <w:b w:val="0"/>
          <w:sz w:val="24"/>
          <w:szCs w:val="24"/>
        </w:rPr>
        <w:t>The course can be delivered more flexibly, such as</w:t>
      </w:r>
      <w:r w:rsidR="001C6899">
        <w:rPr>
          <w:rFonts w:ascii="Calibri" w:hAnsi="Calibri" w:cs="Arial"/>
          <w:b w:val="0"/>
          <w:sz w:val="24"/>
          <w:szCs w:val="24"/>
        </w:rPr>
        <w:t xml:space="preserve"> an evening or part day course</w:t>
      </w:r>
      <w:r>
        <w:rPr>
          <w:rFonts w:ascii="Calibri" w:hAnsi="Calibri" w:cs="Arial"/>
          <w:b w:val="0"/>
          <w:sz w:val="24"/>
          <w:szCs w:val="24"/>
        </w:rPr>
        <w:t>, but should still</w:t>
      </w:r>
      <w:r w:rsidR="001C6899">
        <w:rPr>
          <w:rFonts w:ascii="Calibri" w:hAnsi="Calibri" w:cs="Arial"/>
          <w:b w:val="0"/>
          <w:sz w:val="24"/>
          <w:szCs w:val="24"/>
        </w:rPr>
        <w:t xml:space="preserve"> include </w:t>
      </w:r>
      <w:r w:rsidR="00186987">
        <w:rPr>
          <w:rFonts w:ascii="Calibri" w:hAnsi="Calibri" w:cs="Arial"/>
          <w:b w:val="0"/>
          <w:sz w:val="24"/>
          <w:szCs w:val="24"/>
        </w:rPr>
        <w:t>six</w:t>
      </w:r>
      <w:r w:rsidR="001C6899">
        <w:rPr>
          <w:rFonts w:ascii="Calibri" w:hAnsi="Calibri" w:cs="Arial"/>
          <w:b w:val="0"/>
          <w:sz w:val="24"/>
          <w:szCs w:val="24"/>
        </w:rPr>
        <w:t xml:space="preserve"> hours of teaching. </w:t>
      </w:r>
    </w:p>
    <w:p w:rsidR="001C6899" w:rsidRPr="001C6899" w:rsidRDefault="001C6899" w:rsidP="00EB2D92">
      <w:pPr>
        <w:pStyle w:val="g-hb-intro"/>
        <w:spacing w:after="0" w:line="240" w:lineRule="auto"/>
        <w:rPr>
          <w:rFonts w:ascii="Calibri" w:hAnsi="Calibri" w:cs="Arial"/>
          <w:b w:val="0"/>
          <w:sz w:val="24"/>
          <w:szCs w:val="24"/>
        </w:rPr>
      </w:pPr>
    </w:p>
    <w:p w:rsidR="006B01B2" w:rsidRDefault="006B01B2" w:rsidP="00CB7EF2">
      <w:pPr>
        <w:pStyle w:val="g-hb-intro"/>
        <w:pBdr>
          <w:top w:val="single" w:sz="4" w:space="1" w:color="auto"/>
        </w:pBdr>
        <w:spacing w:after="0" w:line="240" w:lineRule="auto"/>
        <w:rPr>
          <w:rFonts w:ascii="Calibri" w:hAnsi="Calibri" w:cs="Calibri"/>
          <w:b w:val="0"/>
          <w:color w:val="000000"/>
          <w:sz w:val="24"/>
          <w:szCs w:val="24"/>
        </w:rPr>
      </w:pPr>
    </w:p>
    <w:p w:rsidR="0097658A" w:rsidRPr="00D908C0" w:rsidRDefault="002232BA" w:rsidP="00EB2D92">
      <w:pPr>
        <w:pStyle w:val="g-hb-intro"/>
        <w:spacing w:after="0" w:line="240" w:lineRule="auto"/>
        <w:rPr>
          <w:rFonts w:ascii="Calibri" w:hAnsi="Calibri" w:cs="Arial"/>
          <w:color w:val="1B84A6"/>
          <w:sz w:val="28"/>
          <w:szCs w:val="28"/>
        </w:rPr>
      </w:pPr>
      <w:r w:rsidRPr="00D908C0">
        <w:rPr>
          <w:rFonts w:ascii="Calibri" w:hAnsi="Calibri" w:cs="Arial"/>
          <w:color w:val="1B84A6"/>
          <w:sz w:val="28"/>
          <w:szCs w:val="28"/>
        </w:rPr>
        <w:t>Tutors</w:t>
      </w:r>
    </w:p>
    <w:p w:rsidR="002F0939" w:rsidRDefault="002F0939" w:rsidP="00EB2D92">
      <w:pPr>
        <w:pStyle w:val="g-hb-intro"/>
        <w:spacing w:after="0" w:line="240" w:lineRule="auto"/>
        <w:rPr>
          <w:rFonts w:ascii="Calibri" w:hAnsi="Calibri" w:cs="Arial"/>
          <w:b w:val="0"/>
          <w:sz w:val="24"/>
          <w:szCs w:val="24"/>
        </w:rPr>
      </w:pPr>
      <w:r>
        <w:rPr>
          <w:rFonts w:ascii="Calibri" w:hAnsi="Calibri" w:cs="Arial"/>
          <w:b w:val="0"/>
          <w:sz w:val="24"/>
          <w:szCs w:val="24"/>
        </w:rPr>
        <w:t xml:space="preserve">The course should be </w:t>
      </w:r>
      <w:r w:rsidR="00AE2DEB">
        <w:rPr>
          <w:rFonts w:ascii="Calibri" w:hAnsi="Calibri" w:cs="Arial"/>
          <w:b w:val="0"/>
          <w:sz w:val="24"/>
          <w:szCs w:val="24"/>
        </w:rPr>
        <w:t xml:space="preserve">taught </w:t>
      </w:r>
      <w:r>
        <w:rPr>
          <w:rFonts w:ascii="Calibri" w:hAnsi="Calibri" w:cs="Arial"/>
          <w:b w:val="0"/>
          <w:sz w:val="24"/>
          <w:szCs w:val="24"/>
        </w:rPr>
        <w:t>by t</w:t>
      </w:r>
      <w:r w:rsidR="002232BA">
        <w:rPr>
          <w:rFonts w:ascii="Calibri" w:hAnsi="Calibri" w:cs="Arial"/>
          <w:b w:val="0"/>
          <w:sz w:val="24"/>
          <w:szCs w:val="24"/>
        </w:rPr>
        <w:t xml:space="preserve">utors </w:t>
      </w:r>
      <w:r>
        <w:rPr>
          <w:rFonts w:ascii="Calibri" w:hAnsi="Calibri" w:cs="Arial"/>
          <w:b w:val="0"/>
          <w:sz w:val="24"/>
          <w:szCs w:val="24"/>
        </w:rPr>
        <w:t>who are experienced and qualified</w:t>
      </w:r>
      <w:r w:rsidR="00793D45">
        <w:rPr>
          <w:rFonts w:ascii="Calibri" w:hAnsi="Calibri" w:cs="Arial"/>
          <w:b w:val="0"/>
          <w:sz w:val="24"/>
          <w:szCs w:val="24"/>
        </w:rPr>
        <w:t xml:space="preserve"> </w:t>
      </w:r>
      <w:r w:rsidR="002F0DC7">
        <w:rPr>
          <w:rFonts w:ascii="Calibri" w:hAnsi="Calibri" w:cs="Arial"/>
          <w:b w:val="0"/>
          <w:sz w:val="24"/>
          <w:szCs w:val="24"/>
        </w:rPr>
        <w:t xml:space="preserve">LEV </w:t>
      </w:r>
      <w:r w:rsidR="00AE2DEB">
        <w:rPr>
          <w:rFonts w:ascii="Calibri" w:hAnsi="Calibri" w:cs="Arial"/>
          <w:b w:val="0"/>
          <w:sz w:val="24"/>
          <w:szCs w:val="24"/>
        </w:rPr>
        <w:t>practitioners</w:t>
      </w:r>
      <w:r w:rsidR="00793D45">
        <w:rPr>
          <w:rFonts w:ascii="Calibri" w:hAnsi="Calibri" w:cs="Arial"/>
          <w:b w:val="0"/>
          <w:sz w:val="24"/>
          <w:szCs w:val="24"/>
        </w:rPr>
        <w:t xml:space="preserve">. </w:t>
      </w:r>
      <w:r w:rsidR="00AE2DEB">
        <w:rPr>
          <w:rFonts w:ascii="Calibri" w:hAnsi="Calibri" w:cs="Arial"/>
          <w:b w:val="0"/>
          <w:sz w:val="24"/>
          <w:szCs w:val="24"/>
        </w:rPr>
        <w:t>As a guide, tutors will</w:t>
      </w:r>
      <w:r>
        <w:rPr>
          <w:rFonts w:ascii="Calibri" w:hAnsi="Calibri" w:cs="Arial"/>
          <w:b w:val="0"/>
          <w:sz w:val="24"/>
          <w:szCs w:val="24"/>
        </w:rPr>
        <w:t xml:space="preserve"> typically</w:t>
      </w:r>
      <w:r w:rsidR="00AE2DEB">
        <w:rPr>
          <w:rFonts w:ascii="Calibri" w:hAnsi="Calibri" w:cs="Arial"/>
          <w:b w:val="0"/>
          <w:sz w:val="24"/>
          <w:szCs w:val="24"/>
        </w:rPr>
        <w:t xml:space="preserve"> hav</w:t>
      </w:r>
      <w:r w:rsidR="00BF4F46">
        <w:rPr>
          <w:rFonts w:ascii="Calibri" w:hAnsi="Calibri" w:cs="Arial"/>
          <w:b w:val="0"/>
          <w:sz w:val="24"/>
          <w:szCs w:val="24"/>
        </w:rPr>
        <w:t xml:space="preserve">e: </w:t>
      </w:r>
      <w:r>
        <w:rPr>
          <w:rFonts w:ascii="Calibri" w:hAnsi="Calibri" w:cs="Arial"/>
          <w:b w:val="0"/>
          <w:sz w:val="24"/>
          <w:szCs w:val="24"/>
        </w:rPr>
        <w:t xml:space="preserve"> </w:t>
      </w:r>
    </w:p>
    <w:p w:rsidR="00AD3BEC" w:rsidRDefault="00AD3BEC" w:rsidP="00EB2D92">
      <w:pPr>
        <w:pStyle w:val="g-hb-intro"/>
        <w:spacing w:after="0" w:line="240" w:lineRule="auto"/>
        <w:rPr>
          <w:rFonts w:ascii="Calibri" w:hAnsi="Calibri" w:cs="Arial"/>
          <w:b w:val="0"/>
          <w:sz w:val="24"/>
          <w:szCs w:val="24"/>
        </w:rPr>
      </w:pPr>
    </w:p>
    <w:p w:rsidR="002F0939" w:rsidRDefault="00186987" w:rsidP="00EB2D92">
      <w:pPr>
        <w:pStyle w:val="g-hb-intro"/>
        <w:numPr>
          <w:ilvl w:val="0"/>
          <w:numId w:val="8"/>
        </w:numPr>
        <w:spacing w:after="0" w:line="240" w:lineRule="auto"/>
        <w:rPr>
          <w:rFonts w:ascii="Calibri" w:hAnsi="Calibri" w:cs="Arial"/>
          <w:b w:val="0"/>
          <w:sz w:val="24"/>
          <w:szCs w:val="24"/>
        </w:rPr>
      </w:pPr>
      <w:r>
        <w:rPr>
          <w:rFonts w:ascii="Calibri" w:hAnsi="Calibri" w:cs="Arial"/>
          <w:b w:val="0"/>
          <w:sz w:val="24"/>
          <w:szCs w:val="24"/>
        </w:rPr>
        <w:t>A</w:t>
      </w:r>
      <w:r w:rsidR="002F0DC7">
        <w:rPr>
          <w:rFonts w:ascii="Calibri" w:hAnsi="Calibri" w:cs="Arial"/>
          <w:b w:val="0"/>
          <w:sz w:val="24"/>
          <w:szCs w:val="24"/>
        </w:rPr>
        <w:t>t least three years’</w:t>
      </w:r>
      <w:r w:rsidR="002F0939">
        <w:rPr>
          <w:rFonts w:ascii="Calibri" w:hAnsi="Calibri" w:cs="Arial"/>
          <w:b w:val="0"/>
          <w:sz w:val="24"/>
          <w:szCs w:val="24"/>
        </w:rPr>
        <w:t xml:space="preserve"> experience </w:t>
      </w:r>
      <w:r w:rsidR="002F0DC7">
        <w:rPr>
          <w:rFonts w:ascii="Calibri" w:hAnsi="Calibri" w:cs="Arial"/>
          <w:b w:val="0"/>
          <w:sz w:val="24"/>
          <w:szCs w:val="24"/>
        </w:rPr>
        <w:t>in working with LEV systems</w:t>
      </w:r>
      <w:r w:rsidR="00AE2DEB">
        <w:rPr>
          <w:rFonts w:ascii="Calibri" w:hAnsi="Calibri" w:cs="Arial"/>
          <w:b w:val="0"/>
          <w:sz w:val="24"/>
          <w:szCs w:val="24"/>
        </w:rPr>
        <w:t>;</w:t>
      </w:r>
    </w:p>
    <w:p w:rsidR="00024785" w:rsidRDefault="00186987" w:rsidP="00EB2D92">
      <w:pPr>
        <w:pStyle w:val="g-hb-intro"/>
        <w:numPr>
          <w:ilvl w:val="0"/>
          <w:numId w:val="7"/>
        </w:numPr>
        <w:spacing w:after="0" w:line="240" w:lineRule="auto"/>
        <w:rPr>
          <w:rFonts w:ascii="Calibri" w:hAnsi="Calibri" w:cs="Arial"/>
          <w:b w:val="0"/>
          <w:sz w:val="24"/>
          <w:szCs w:val="24"/>
        </w:rPr>
      </w:pPr>
      <w:r>
        <w:rPr>
          <w:rFonts w:ascii="Calibri" w:hAnsi="Calibri" w:cs="Arial"/>
          <w:b w:val="0"/>
          <w:sz w:val="24"/>
          <w:szCs w:val="24"/>
        </w:rPr>
        <w:t>A</w:t>
      </w:r>
      <w:r w:rsidR="002232BA">
        <w:rPr>
          <w:rFonts w:ascii="Calibri" w:hAnsi="Calibri" w:cs="Arial"/>
          <w:b w:val="0"/>
          <w:sz w:val="24"/>
          <w:szCs w:val="24"/>
        </w:rPr>
        <w:t xml:space="preserve"> </w:t>
      </w:r>
      <w:r w:rsidR="00AE2DEB">
        <w:rPr>
          <w:rFonts w:ascii="Calibri" w:hAnsi="Calibri" w:cs="Arial"/>
          <w:b w:val="0"/>
          <w:sz w:val="24"/>
          <w:szCs w:val="24"/>
        </w:rPr>
        <w:t>recognised</w:t>
      </w:r>
      <w:r w:rsidR="002232BA">
        <w:rPr>
          <w:rFonts w:ascii="Calibri" w:hAnsi="Calibri" w:cs="Arial"/>
          <w:b w:val="0"/>
          <w:sz w:val="24"/>
          <w:szCs w:val="24"/>
        </w:rPr>
        <w:t xml:space="preserve"> </w:t>
      </w:r>
      <w:r w:rsidR="002F0DC7">
        <w:rPr>
          <w:rFonts w:ascii="Calibri" w:hAnsi="Calibri" w:cs="Arial"/>
          <w:b w:val="0"/>
          <w:sz w:val="24"/>
          <w:szCs w:val="24"/>
        </w:rPr>
        <w:t>LEV</w:t>
      </w:r>
      <w:r w:rsidR="002232BA">
        <w:rPr>
          <w:rFonts w:ascii="Calibri" w:hAnsi="Calibri" w:cs="Arial"/>
          <w:b w:val="0"/>
          <w:sz w:val="24"/>
          <w:szCs w:val="24"/>
        </w:rPr>
        <w:t xml:space="preserve"> qualification or a professional occupational hygiene qualification</w:t>
      </w:r>
      <w:r w:rsidR="00793D45">
        <w:rPr>
          <w:rFonts w:ascii="Calibri" w:hAnsi="Calibri" w:cs="Arial"/>
          <w:b w:val="0"/>
          <w:sz w:val="24"/>
          <w:szCs w:val="24"/>
        </w:rPr>
        <w:t>.</w:t>
      </w:r>
    </w:p>
    <w:p w:rsidR="00AD3BEC" w:rsidRDefault="00AD3BEC" w:rsidP="00AD3BEC">
      <w:pPr>
        <w:pStyle w:val="g-hb-intro"/>
        <w:spacing w:after="0" w:line="240" w:lineRule="auto"/>
        <w:ind w:left="720"/>
        <w:rPr>
          <w:rFonts w:ascii="Calibri" w:hAnsi="Calibri" w:cs="Arial"/>
          <w:b w:val="0"/>
          <w:sz w:val="24"/>
          <w:szCs w:val="24"/>
        </w:rPr>
      </w:pPr>
    </w:p>
    <w:p w:rsidR="006B01B2" w:rsidRDefault="006B01B2" w:rsidP="00CB7EF2">
      <w:pPr>
        <w:pStyle w:val="g-hb-intro"/>
        <w:pBdr>
          <w:top w:val="single" w:sz="4" w:space="1" w:color="auto"/>
        </w:pBdr>
        <w:spacing w:after="0" w:line="240" w:lineRule="auto"/>
        <w:rPr>
          <w:rFonts w:ascii="Calibri" w:hAnsi="Calibri" w:cs="Arial"/>
          <w:b w:val="0"/>
          <w:sz w:val="24"/>
          <w:szCs w:val="24"/>
        </w:rPr>
      </w:pPr>
    </w:p>
    <w:p w:rsidR="008B7296" w:rsidRPr="00F308A4" w:rsidRDefault="008B7296" w:rsidP="008B7296">
      <w:pPr>
        <w:pStyle w:val="g-hb-intro"/>
        <w:spacing w:after="0" w:line="240" w:lineRule="auto"/>
        <w:rPr>
          <w:rFonts w:ascii="Calibri" w:hAnsi="Calibri" w:cs="Arial"/>
          <w:color w:val="1B84A6"/>
          <w:sz w:val="28"/>
          <w:szCs w:val="28"/>
        </w:rPr>
      </w:pPr>
      <w:r w:rsidRPr="00F308A4">
        <w:rPr>
          <w:rFonts w:ascii="Calibri" w:hAnsi="Calibri" w:cs="Arial"/>
          <w:color w:val="1B84A6"/>
          <w:sz w:val="28"/>
          <w:szCs w:val="28"/>
        </w:rPr>
        <w:t xml:space="preserve">Teaching </w:t>
      </w:r>
      <w:r w:rsidR="00750D0F" w:rsidRPr="00F308A4">
        <w:rPr>
          <w:rFonts w:ascii="Calibri" w:hAnsi="Calibri" w:cs="Arial"/>
          <w:color w:val="1B84A6"/>
          <w:sz w:val="28"/>
          <w:szCs w:val="28"/>
        </w:rPr>
        <w:t>r</w:t>
      </w:r>
      <w:r w:rsidRPr="00F308A4">
        <w:rPr>
          <w:rFonts w:ascii="Calibri" w:hAnsi="Calibri" w:cs="Arial"/>
          <w:color w:val="1B84A6"/>
          <w:sz w:val="28"/>
          <w:szCs w:val="28"/>
        </w:rPr>
        <w:t>esources</w:t>
      </w:r>
    </w:p>
    <w:p w:rsidR="00F308A4" w:rsidRPr="00F308A4" w:rsidRDefault="008B7296" w:rsidP="00F308A4">
      <w:pPr>
        <w:pStyle w:val="g-hb-intro"/>
        <w:spacing w:after="0" w:line="240" w:lineRule="auto"/>
        <w:rPr>
          <w:rFonts w:asciiTheme="minorHAnsi" w:hAnsiTheme="minorHAnsi" w:cstheme="minorHAnsi"/>
          <w:b w:val="0"/>
          <w:sz w:val="24"/>
          <w:szCs w:val="24"/>
        </w:rPr>
      </w:pPr>
      <w:r w:rsidRPr="00F308A4">
        <w:rPr>
          <w:rFonts w:asciiTheme="minorHAnsi" w:hAnsiTheme="minorHAnsi" w:cstheme="minorHAnsi"/>
          <w:b w:val="0"/>
          <w:sz w:val="24"/>
          <w:szCs w:val="24"/>
        </w:rPr>
        <w:t xml:space="preserve">Training providers must have the following facilities and equipment: </w:t>
      </w:r>
    </w:p>
    <w:p w:rsidR="00F308A4" w:rsidRPr="00F308A4" w:rsidRDefault="00F308A4" w:rsidP="00F308A4">
      <w:pPr>
        <w:pStyle w:val="g-hb-intro"/>
        <w:spacing w:after="0" w:line="240" w:lineRule="auto"/>
        <w:rPr>
          <w:rFonts w:asciiTheme="minorHAnsi" w:hAnsiTheme="minorHAnsi" w:cstheme="minorHAnsi"/>
          <w:b w:val="0"/>
          <w:sz w:val="24"/>
          <w:szCs w:val="24"/>
        </w:rPr>
      </w:pPr>
    </w:p>
    <w:p w:rsidR="00F308A4" w:rsidRPr="00F308A4" w:rsidRDefault="00F308A4" w:rsidP="00F308A4">
      <w:pPr>
        <w:pStyle w:val="ListParagraph"/>
        <w:numPr>
          <w:ilvl w:val="0"/>
          <w:numId w:val="7"/>
        </w:numPr>
        <w:rPr>
          <w:rFonts w:asciiTheme="minorHAnsi" w:hAnsiTheme="minorHAnsi" w:cstheme="minorHAnsi"/>
        </w:rPr>
      </w:pPr>
      <w:r w:rsidRPr="00F308A4">
        <w:rPr>
          <w:rFonts w:asciiTheme="minorHAnsi" w:hAnsiTheme="minorHAnsi" w:cstheme="minorHAnsi"/>
        </w:rPr>
        <w:t>Pitot tubes with micro</w:t>
      </w:r>
      <w:r w:rsidR="00650CE5">
        <w:rPr>
          <w:rFonts w:asciiTheme="minorHAnsi" w:hAnsiTheme="minorHAnsi" w:cstheme="minorHAnsi"/>
        </w:rPr>
        <w:t>-</w:t>
      </w:r>
      <w:r w:rsidRPr="00F308A4">
        <w:rPr>
          <w:rFonts w:asciiTheme="minorHAnsi" w:hAnsiTheme="minorHAnsi" w:cstheme="minorHAnsi"/>
        </w:rPr>
        <w:t>manometer, vane and thermal anemometers.</w:t>
      </w:r>
    </w:p>
    <w:p w:rsidR="00F308A4" w:rsidRPr="00F308A4" w:rsidRDefault="00F308A4" w:rsidP="00F308A4">
      <w:pPr>
        <w:pStyle w:val="ListParagraph"/>
        <w:numPr>
          <w:ilvl w:val="0"/>
          <w:numId w:val="7"/>
        </w:numPr>
        <w:rPr>
          <w:rFonts w:asciiTheme="minorHAnsi" w:hAnsiTheme="minorHAnsi" w:cstheme="minorHAnsi"/>
        </w:rPr>
      </w:pPr>
      <w:r w:rsidRPr="00F308A4">
        <w:rPr>
          <w:rFonts w:asciiTheme="minorHAnsi" w:hAnsiTheme="minorHAnsi" w:cstheme="minorHAnsi"/>
        </w:rPr>
        <w:t>Ventilation systems with suitable measurement points.</w:t>
      </w:r>
    </w:p>
    <w:p w:rsidR="00F308A4" w:rsidRPr="00F308A4" w:rsidRDefault="00F308A4" w:rsidP="00F308A4">
      <w:pPr>
        <w:pStyle w:val="ListParagraph"/>
        <w:numPr>
          <w:ilvl w:val="0"/>
          <w:numId w:val="7"/>
        </w:numPr>
        <w:rPr>
          <w:rFonts w:asciiTheme="minorHAnsi" w:hAnsiTheme="minorHAnsi" w:cstheme="minorHAnsi"/>
        </w:rPr>
      </w:pPr>
      <w:r w:rsidRPr="00F308A4">
        <w:rPr>
          <w:rFonts w:asciiTheme="minorHAnsi" w:hAnsiTheme="minorHAnsi" w:cstheme="minorHAnsi"/>
        </w:rPr>
        <w:t>Smoke tubes or smoke generator.</w:t>
      </w:r>
    </w:p>
    <w:p w:rsidR="00F308A4" w:rsidRPr="00F308A4" w:rsidRDefault="00F308A4" w:rsidP="00F308A4">
      <w:pPr>
        <w:pStyle w:val="ListParagraph"/>
        <w:numPr>
          <w:ilvl w:val="0"/>
          <w:numId w:val="7"/>
        </w:numPr>
        <w:rPr>
          <w:rFonts w:asciiTheme="minorHAnsi" w:hAnsiTheme="minorHAnsi" w:cstheme="minorHAnsi"/>
        </w:rPr>
      </w:pPr>
      <w:r w:rsidRPr="00F308A4">
        <w:rPr>
          <w:rFonts w:asciiTheme="minorHAnsi" w:hAnsiTheme="minorHAnsi" w:cstheme="minorHAnsi"/>
        </w:rPr>
        <w:t>Dust lamp.</w:t>
      </w:r>
    </w:p>
    <w:p w:rsidR="00F308A4" w:rsidRPr="00F308A4" w:rsidRDefault="00F308A4" w:rsidP="00F308A4">
      <w:pPr>
        <w:pStyle w:val="ListParagraph"/>
        <w:numPr>
          <w:ilvl w:val="0"/>
          <w:numId w:val="7"/>
        </w:numPr>
        <w:rPr>
          <w:rFonts w:asciiTheme="minorHAnsi" w:hAnsiTheme="minorHAnsi" w:cstheme="minorHAnsi"/>
        </w:rPr>
      </w:pPr>
      <w:r w:rsidRPr="00F308A4">
        <w:rPr>
          <w:rFonts w:asciiTheme="minorHAnsi" w:hAnsiTheme="minorHAnsi" w:cstheme="minorHAnsi"/>
        </w:rPr>
        <w:t>Photographic examples for education purposes.</w:t>
      </w:r>
    </w:p>
    <w:p w:rsidR="00F308A4" w:rsidRDefault="00F308A4" w:rsidP="00F308A4">
      <w:pPr>
        <w:pStyle w:val="g-hb-intro"/>
        <w:spacing w:after="0" w:line="240" w:lineRule="auto"/>
        <w:rPr>
          <w:rFonts w:ascii="Calibri" w:hAnsi="Calibri" w:cs="Arial"/>
          <w:b w:val="0"/>
          <w:sz w:val="24"/>
          <w:szCs w:val="24"/>
        </w:rPr>
      </w:pPr>
    </w:p>
    <w:p w:rsidR="008B7296" w:rsidRDefault="008B7296" w:rsidP="00CB7EF2">
      <w:pPr>
        <w:pStyle w:val="g-hb-intro"/>
        <w:pBdr>
          <w:top w:val="single" w:sz="4" w:space="1" w:color="auto"/>
        </w:pBdr>
        <w:spacing w:after="0" w:line="240" w:lineRule="auto"/>
        <w:rPr>
          <w:rFonts w:ascii="Calibri" w:hAnsi="Calibri" w:cs="Arial"/>
          <w:b w:val="0"/>
          <w:sz w:val="24"/>
          <w:szCs w:val="24"/>
        </w:rPr>
      </w:pPr>
    </w:p>
    <w:p w:rsidR="006B01B2" w:rsidRDefault="006B01B2" w:rsidP="00464956">
      <w:pPr>
        <w:pStyle w:val="g-hb-intro"/>
        <w:spacing w:after="0" w:line="240" w:lineRule="auto"/>
        <w:rPr>
          <w:rFonts w:ascii="Calibri" w:hAnsi="Calibri" w:cs="Arial"/>
          <w:b w:val="0"/>
          <w:sz w:val="24"/>
          <w:szCs w:val="24"/>
        </w:rPr>
      </w:pPr>
    </w:p>
    <w:p w:rsidR="00793D45" w:rsidRDefault="00793D45" w:rsidP="00F308A4">
      <w:pPr>
        <w:pStyle w:val="g-hb-intro"/>
        <w:spacing w:after="0" w:line="240" w:lineRule="auto"/>
        <w:rPr>
          <w:rFonts w:ascii="Calibri" w:hAnsi="Calibri" w:cs="Arial"/>
          <w:b w:val="0"/>
          <w:sz w:val="24"/>
          <w:szCs w:val="24"/>
        </w:rPr>
      </w:pPr>
    </w:p>
    <w:p w:rsidR="00793D45" w:rsidRDefault="00793D45" w:rsidP="00EB2D92">
      <w:pPr>
        <w:pStyle w:val="g-hb-intro"/>
        <w:spacing w:after="0" w:line="240" w:lineRule="auto"/>
        <w:ind w:left="720"/>
        <w:rPr>
          <w:rFonts w:ascii="Calibri" w:hAnsi="Calibri" w:cs="Arial"/>
          <w:b w:val="0"/>
          <w:sz w:val="24"/>
          <w:szCs w:val="24"/>
        </w:rPr>
      </w:pPr>
    </w:p>
    <w:p w:rsidR="00793D45" w:rsidRDefault="00793D45" w:rsidP="00EB2D92">
      <w:pPr>
        <w:pStyle w:val="g-hb-intro"/>
        <w:spacing w:after="0" w:line="240" w:lineRule="auto"/>
        <w:ind w:left="720"/>
        <w:rPr>
          <w:rFonts w:ascii="Calibri" w:hAnsi="Calibri" w:cs="Arial"/>
          <w:b w:val="0"/>
          <w:sz w:val="24"/>
          <w:szCs w:val="24"/>
        </w:rPr>
      </w:pPr>
    </w:p>
    <w:p w:rsidR="00793D45" w:rsidRDefault="00793D45" w:rsidP="00EB2D92">
      <w:pPr>
        <w:pStyle w:val="g-hb-intro"/>
        <w:spacing w:after="0" w:line="240" w:lineRule="auto"/>
        <w:ind w:left="720"/>
        <w:rPr>
          <w:rFonts w:ascii="Calibri" w:hAnsi="Calibri" w:cs="Arial"/>
          <w:b w:val="0"/>
          <w:sz w:val="24"/>
          <w:szCs w:val="24"/>
        </w:rPr>
      </w:pPr>
    </w:p>
    <w:p w:rsidR="00793D45" w:rsidRDefault="00793D45" w:rsidP="00EB2D92">
      <w:pPr>
        <w:pStyle w:val="g-hb-intro"/>
        <w:spacing w:after="0" w:line="240" w:lineRule="auto"/>
        <w:ind w:left="720"/>
        <w:rPr>
          <w:rFonts w:ascii="Calibri" w:hAnsi="Calibri" w:cs="Arial"/>
          <w:b w:val="0"/>
          <w:sz w:val="24"/>
          <w:szCs w:val="24"/>
        </w:rPr>
      </w:pPr>
    </w:p>
    <w:p w:rsidR="00793D45" w:rsidRDefault="00793D45" w:rsidP="00EB2D92">
      <w:pPr>
        <w:pStyle w:val="g-hb-intro"/>
        <w:spacing w:after="0" w:line="240" w:lineRule="auto"/>
        <w:ind w:left="720"/>
        <w:rPr>
          <w:rFonts w:ascii="Calibri" w:hAnsi="Calibri" w:cs="Arial"/>
          <w:b w:val="0"/>
          <w:sz w:val="24"/>
          <w:szCs w:val="24"/>
        </w:rPr>
      </w:pPr>
    </w:p>
    <w:p w:rsidR="00793D45" w:rsidRDefault="00793D45" w:rsidP="00EB2D92">
      <w:pPr>
        <w:pStyle w:val="g-hb-intro"/>
        <w:spacing w:after="0" w:line="240" w:lineRule="auto"/>
        <w:ind w:left="720"/>
        <w:rPr>
          <w:rFonts w:ascii="Calibri" w:hAnsi="Calibri" w:cs="Arial"/>
          <w:b w:val="0"/>
          <w:sz w:val="24"/>
          <w:szCs w:val="24"/>
        </w:rPr>
      </w:pPr>
    </w:p>
    <w:p w:rsidR="00793D45" w:rsidRDefault="00793D45" w:rsidP="00EB2D92">
      <w:pPr>
        <w:pStyle w:val="g-hb-intro"/>
        <w:spacing w:after="0" w:line="240" w:lineRule="auto"/>
        <w:ind w:left="720"/>
        <w:rPr>
          <w:rFonts w:ascii="Calibri" w:hAnsi="Calibri" w:cs="Arial"/>
          <w:b w:val="0"/>
          <w:sz w:val="24"/>
          <w:szCs w:val="24"/>
        </w:rPr>
      </w:pPr>
    </w:p>
    <w:p w:rsidR="00793D45" w:rsidRDefault="00793D45" w:rsidP="00EB2D92">
      <w:pPr>
        <w:pStyle w:val="g-hb-intro"/>
        <w:spacing w:after="0" w:line="240" w:lineRule="auto"/>
        <w:ind w:left="720"/>
        <w:rPr>
          <w:rFonts w:ascii="Calibri" w:hAnsi="Calibri" w:cs="Arial"/>
          <w:b w:val="0"/>
          <w:sz w:val="24"/>
          <w:szCs w:val="24"/>
        </w:rPr>
      </w:pPr>
    </w:p>
    <w:p w:rsidR="002F0DC7" w:rsidRDefault="002F0DC7" w:rsidP="00EB2D92">
      <w:pPr>
        <w:pStyle w:val="g-hb-intro"/>
        <w:spacing w:after="0" w:line="240" w:lineRule="auto"/>
        <w:rPr>
          <w:rFonts w:ascii="Calibri" w:hAnsi="Calibri" w:cs="Arial"/>
          <w:b w:val="0"/>
          <w:color w:val="000000"/>
          <w:sz w:val="24"/>
          <w:szCs w:val="24"/>
        </w:rPr>
      </w:pPr>
    </w:p>
    <w:p w:rsidR="00F308A4" w:rsidRDefault="00F308A4" w:rsidP="00EB2D92">
      <w:pPr>
        <w:pStyle w:val="g-hb-intro"/>
        <w:spacing w:after="0" w:line="240" w:lineRule="auto"/>
        <w:rPr>
          <w:rFonts w:ascii="Calibri" w:hAnsi="Calibri" w:cs="Arial"/>
          <w:b w:val="0"/>
          <w:color w:val="000000"/>
          <w:sz w:val="24"/>
          <w:szCs w:val="24"/>
        </w:rPr>
      </w:pPr>
    </w:p>
    <w:p w:rsidR="00F308A4" w:rsidRDefault="00F308A4" w:rsidP="00EB2D92">
      <w:pPr>
        <w:pStyle w:val="g-hb-intro"/>
        <w:spacing w:after="0" w:line="240" w:lineRule="auto"/>
        <w:rPr>
          <w:rFonts w:ascii="Calibri" w:hAnsi="Calibri" w:cs="Arial"/>
          <w:b w:val="0"/>
          <w:color w:val="000000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655D0E" w:rsidTr="006E3CDC">
        <w:tc>
          <w:tcPr>
            <w:tcW w:w="9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B84A6"/>
          </w:tcPr>
          <w:p w:rsidR="00655D0E" w:rsidRDefault="00655D0E" w:rsidP="006E3CDC">
            <w:pPr>
              <w:pStyle w:val="g-hb-intro"/>
              <w:spacing w:before="120" w:after="240" w:line="240" w:lineRule="auto"/>
              <w:rPr>
                <w:rFonts w:ascii="Calibri" w:hAnsi="Calibri" w:cs="Arial"/>
                <w:color w:val="1B84A6"/>
                <w:szCs w:val="36"/>
              </w:rPr>
            </w:pPr>
            <w:bookmarkStart w:id="7" w:name="Section6"/>
            <w:r w:rsidRPr="00E373E5">
              <w:rPr>
                <w:rFonts w:ascii="Calibri" w:hAnsi="Calibri" w:cs="Arial"/>
                <w:color w:val="FFFFFF" w:themeColor="background1"/>
                <w:szCs w:val="36"/>
              </w:rPr>
              <w:t>Section 6</w:t>
            </w:r>
            <w:bookmarkEnd w:id="7"/>
          </w:p>
        </w:tc>
      </w:tr>
      <w:tr w:rsidR="00655D0E" w:rsidTr="006E3CDC">
        <w:tc>
          <w:tcPr>
            <w:tcW w:w="924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55D0E" w:rsidRDefault="00655D0E" w:rsidP="006E3CDC">
            <w:pPr>
              <w:pStyle w:val="g-hb-intro"/>
              <w:spacing w:before="240" w:after="240" w:line="240" w:lineRule="auto"/>
              <w:rPr>
                <w:rFonts w:ascii="Calibri" w:hAnsi="Calibri" w:cs="Arial"/>
                <w:color w:val="1B84A6"/>
                <w:szCs w:val="36"/>
              </w:rPr>
            </w:pPr>
            <w:r w:rsidRPr="00D908C0">
              <w:rPr>
                <w:rFonts w:ascii="Calibri" w:hAnsi="Calibri" w:cs="Arial"/>
                <w:color w:val="1B84A6"/>
                <w:szCs w:val="36"/>
              </w:rPr>
              <w:t>S</w:t>
            </w:r>
            <w:r>
              <w:rPr>
                <w:rFonts w:ascii="Calibri" w:hAnsi="Calibri" w:cs="Arial"/>
                <w:color w:val="1B84A6"/>
                <w:szCs w:val="36"/>
              </w:rPr>
              <w:t xml:space="preserve">yllabus </w:t>
            </w:r>
          </w:p>
        </w:tc>
      </w:tr>
    </w:tbl>
    <w:p w:rsidR="00655D0E" w:rsidRPr="006822D9" w:rsidRDefault="00655D0E" w:rsidP="00655D0E">
      <w:pPr>
        <w:pStyle w:val="g-hb-intro"/>
        <w:spacing w:after="0" w:line="240" w:lineRule="auto"/>
        <w:rPr>
          <w:rFonts w:asciiTheme="minorHAnsi" w:hAnsiTheme="minorHAnsi" w:cs="Arial"/>
          <w:b w:val="0"/>
          <w:bCs/>
          <w:sz w:val="24"/>
          <w:szCs w:val="24"/>
        </w:rPr>
      </w:pPr>
      <w:r w:rsidRPr="006822D9">
        <w:rPr>
          <w:rFonts w:asciiTheme="minorHAnsi" w:hAnsiTheme="minorHAnsi" w:cs="Arial"/>
          <w:b w:val="0"/>
          <w:bCs/>
          <w:sz w:val="24"/>
          <w:szCs w:val="24"/>
        </w:rPr>
        <w:t xml:space="preserve">The </w:t>
      </w:r>
      <w:r w:rsidR="00D06965">
        <w:rPr>
          <w:rFonts w:asciiTheme="minorHAnsi" w:hAnsiTheme="minorHAnsi" w:cs="Arial"/>
          <w:b w:val="0"/>
          <w:bCs/>
          <w:sz w:val="24"/>
          <w:szCs w:val="24"/>
        </w:rPr>
        <w:t>course</w:t>
      </w:r>
      <w:r w:rsidRPr="006822D9">
        <w:rPr>
          <w:rFonts w:asciiTheme="minorHAnsi" w:hAnsiTheme="minorHAnsi" w:cs="Arial"/>
          <w:b w:val="0"/>
          <w:bCs/>
          <w:sz w:val="24"/>
          <w:szCs w:val="24"/>
        </w:rPr>
        <w:t xml:space="preserve"> is structured into </w:t>
      </w:r>
      <w:r w:rsidR="00264950">
        <w:rPr>
          <w:rFonts w:asciiTheme="minorHAnsi" w:hAnsiTheme="minorHAnsi" w:cs="Arial"/>
          <w:b w:val="0"/>
          <w:bCs/>
          <w:sz w:val="24"/>
          <w:szCs w:val="24"/>
        </w:rPr>
        <w:t>four</w:t>
      </w:r>
      <w:r w:rsidRPr="006822D9">
        <w:rPr>
          <w:rFonts w:asciiTheme="minorHAnsi" w:hAnsiTheme="minorHAnsi" w:cs="Arial"/>
          <w:b w:val="0"/>
          <w:bCs/>
          <w:sz w:val="24"/>
          <w:szCs w:val="24"/>
        </w:rPr>
        <w:t xml:space="preserve"> sections</w:t>
      </w:r>
      <w:r>
        <w:rPr>
          <w:rFonts w:asciiTheme="minorHAnsi" w:hAnsiTheme="minorHAnsi" w:cs="Arial"/>
          <w:b w:val="0"/>
          <w:bCs/>
          <w:sz w:val="24"/>
          <w:szCs w:val="24"/>
        </w:rPr>
        <w:t>, each with an indicative time allocation</w:t>
      </w:r>
      <w:r w:rsidRPr="006822D9">
        <w:rPr>
          <w:rFonts w:asciiTheme="minorHAnsi" w:hAnsiTheme="minorHAnsi" w:cs="Arial"/>
          <w:b w:val="0"/>
          <w:bCs/>
          <w:sz w:val="24"/>
          <w:szCs w:val="24"/>
        </w:rPr>
        <w:t>:</w:t>
      </w:r>
    </w:p>
    <w:p w:rsidR="00655D0E" w:rsidRPr="00AC09A1" w:rsidRDefault="00655D0E" w:rsidP="00655D0E">
      <w:pPr>
        <w:pStyle w:val="g-hb-intro"/>
        <w:spacing w:after="0" w:line="240" w:lineRule="auto"/>
        <w:rPr>
          <w:rFonts w:ascii="Calibri" w:hAnsi="Calibri" w:cs="Arial"/>
          <w:b w:val="0"/>
          <w:color w:val="000000"/>
          <w:szCs w:val="36"/>
        </w:rPr>
      </w:pPr>
    </w:p>
    <w:p w:rsidR="00655D0E" w:rsidRPr="006822D9" w:rsidRDefault="00655D0E" w:rsidP="00655D0E">
      <w:pPr>
        <w:pStyle w:val="g-hb-intro"/>
        <w:spacing w:after="0" w:line="240" w:lineRule="auto"/>
        <w:rPr>
          <w:rFonts w:ascii="Calibri" w:hAnsi="Calibri" w:cs="Arial"/>
          <w:color w:val="000000"/>
          <w:sz w:val="24"/>
          <w:szCs w:val="24"/>
        </w:rPr>
      </w:pPr>
      <w:r w:rsidRPr="006822D9">
        <w:rPr>
          <w:rFonts w:ascii="Calibri" w:hAnsi="Calibri" w:cs="Arial"/>
          <w:color w:val="000000"/>
          <w:sz w:val="24"/>
          <w:szCs w:val="24"/>
        </w:rPr>
        <w:t>Section</w:t>
      </w:r>
      <w:r w:rsidRPr="006822D9">
        <w:rPr>
          <w:rFonts w:ascii="Calibri" w:hAnsi="Calibri" w:cs="Arial"/>
          <w:color w:val="000000"/>
          <w:sz w:val="24"/>
          <w:szCs w:val="24"/>
        </w:rPr>
        <w:tab/>
      </w:r>
      <w:r w:rsidRPr="006822D9">
        <w:rPr>
          <w:rFonts w:ascii="Calibri" w:hAnsi="Calibri" w:cs="Arial"/>
          <w:color w:val="000000"/>
          <w:sz w:val="24"/>
          <w:szCs w:val="24"/>
        </w:rPr>
        <w:tab/>
      </w:r>
      <w:r w:rsidRPr="006822D9">
        <w:rPr>
          <w:rFonts w:ascii="Calibri" w:hAnsi="Calibri" w:cs="Arial"/>
          <w:color w:val="000000"/>
          <w:sz w:val="24"/>
          <w:szCs w:val="24"/>
        </w:rPr>
        <w:tab/>
      </w:r>
      <w:r w:rsidRPr="006822D9">
        <w:rPr>
          <w:rFonts w:ascii="Calibri" w:hAnsi="Calibri" w:cs="Arial"/>
          <w:color w:val="000000"/>
          <w:sz w:val="24"/>
          <w:szCs w:val="24"/>
        </w:rPr>
        <w:tab/>
      </w:r>
      <w:r w:rsidRPr="006822D9">
        <w:rPr>
          <w:rFonts w:ascii="Calibri" w:hAnsi="Calibri" w:cs="Arial"/>
          <w:color w:val="000000"/>
          <w:sz w:val="24"/>
          <w:szCs w:val="24"/>
        </w:rPr>
        <w:tab/>
      </w:r>
      <w:r w:rsidRPr="006822D9">
        <w:rPr>
          <w:rFonts w:ascii="Calibri" w:hAnsi="Calibri" w:cs="Arial"/>
          <w:color w:val="000000"/>
          <w:sz w:val="24"/>
          <w:szCs w:val="24"/>
        </w:rPr>
        <w:tab/>
      </w:r>
      <w:r w:rsidRPr="006822D9">
        <w:rPr>
          <w:rFonts w:ascii="Calibri" w:hAnsi="Calibri" w:cs="Arial"/>
          <w:color w:val="000000"/>
          <w:sz w:val="24"/>
          <w:szCs w:val="24"/>
        </w:rPr>
        <w:tab/>
      </w:r>
      <w:r w:rsidRPr="006822D9">
        <w:rPr>
          <w:rFonts w:ascii="Calibri" w:hAnsi="Calibri" w:cs="Arial"/>
          <w:color w:val="000000"/>
          <w:sz w:val="24"/>
          <w:szCs w:val="24"/>
        </w:rPr>
        <w:tab/>
      </w:r>
      <w:r w:rsidRPr="006822D9">
        <w:rPr>
          <w:rFonts w:asciiTheme="minorHAnsi" w:hAnsiTheme="minorHAnsi" w:cs="Arial"/>
          <w:bCs/>
          <w:sz w:val="24"/>
          <w:szCs w:val="24"/>
        </w:rPr>
        <w:t xml:space="preserve">Time </w:t>
      </w:r>
      <w:r w:rsidR="005164BC">
        <w:rPr>
          <w:rFonts w:asciiTheme="minorHAnsi" w:hAnsiTheme="minorHAnsi" w:cs="Arial"/>
          <w:bCs/>
          <w:sz w:val="24"/>
          <w:szCs w:val="24"/>
        </w:rPr>
        <w:t>a</w:t>
      </w:r>
      <w:r w:rsidRPr="006822D9">
        <w:rPr>
          <w:rFonts w:asciiTheme="minorHAnsi" w:hAnsiTheme="minorHAnsi" w:cs="Arial"/>
          <w:bCs/>
          <w:sz w:val="24"/>
          <w:szCs w:val="24"/>
        </w:rPr>
        <w:t>llocation</w:t>
      </w:r>
    </w:p>
    <w:p w:rsidR="00655D0E" w:rsidRPr="006822D9" w:rsidRDefault="00655D0E" w:rsidP="00655D0E">
      <w:pPr>
        <w:pStyle w:val="g-hb-intro"/>
        <w:spacing w:after="0" w:line="240" w:lineRule="auto"/>
        <w:rPr>
          <w:rFonts w:ascii="Calibri" w:hAnsi="Calibri" w:cs="Arial"/>
          <w:b w:val="0"/>
          <w:color w:val="000000"/>
          <w:sz w:val="24"/>
          <w:szCs w:val="24"/>
        </w:rPr>
      </w:pPr>
      <w:r>
        <w:rPr>
          <w:rFonts w:asciiTheme="minorHAnsi" w:hAnsiTheme="minorHAnsi" w:cs="Arial"/>
          <w:b w:val="0"/>
          <w:bCs/>
          <w:sz w:val="24"/>
          <w:szCs w:val="24"/>
        </w:rPr>
        <w:t>1</w:t>
      </w:r>
      <w:r>
        <w:rPr>
          <w:rFonts w:asciiTheme="minorHAnsi" w:hAnsiTheme="minorHAnsi" w:cs="Arial"/>
          <w:b w:val="0"/>
          <w:bCs/>
          <w:sz w:val="24"/>
          <w:szCs w:val="24"/>
        </w:rPr>
        <w:tab/>
      </w:r>
      <w:r w:rsidR="00264950" w:rsidRPr="00264950">
        <w:rPr>
          <w:rFonts w:asciiTheme="minorHAnsi" w:hAnsiTheme="minorHAnsi" w:cs="Arial"/>
          <w:b w:val="0"/>
          <w:bCs/>
          <w:sz w:val="24"/>
          <w:szCs w:val="24"/>
        </w:rPr>
        <w:t>Basic components of local exhaust ventilation systems</w:t>
      </w:r>
      <w:r w:rsidR="00264950">
        <w:rPr>
          <w:rFonts w:asciiTheme="minorHAnsi" w:hAnsiTheme="minorHAnsi" w:cs="Arial"/>
          <w:b w:val="0"/>
          <w:bCs/>
          <w:sz w:val="24"/>
          <w:szCs w:val="24"/>
        </w:rPr>
        <w:t xml:space="preserve"> </w:t>
      </w:r>
      <w:r w:rsidR="00264950">
        <w:rPr>
          <w:rFonts w:asciiTheme="minorHAnsi" w:hAnsiTheme="minorHAnsi" w:cs="Arial"/>
          <w:b w:val="0"/>
          <w:bCs/>
          <w:sz w:val="24"/>
          <w:szCs w:val="24"/>
        </w:rPr>
        <w:tab/>
      </w:r>
      <w:r w:rsidR="00264950">
        <w:rPr>
          <w:rFonts w:asciiTheme="minorHAnsi" w:hAnsiTheme="minorHAnsi" w:cs="Arial"/>
          <w:b w:val="0"/>
          <w:bCs/>
          <w:sz w:val="24"/>
          <w:szCs w:val="24"/>
        </w:rPr>
        <w:tab/>
      </w:r>
      <w:r w:rsidR="005164BC">
        <w:rPr>
          <w:rFonts w:asciiTheme="minorHAnsi" w:hAnsiTheme="minorHAnsi" w:cs="Arial"/>
          <w:b w:val="0"/>
          <w:bCs/>
          <w:sz w:val="24"/>
          <w:szCs w:val="24"/>
        </w:rPr>
        <w:t>10</w:t>
      </w:r>
      <w:r w:rsidRPr="006822D9">
        <w:rPr>
          <w:rFonts w:asciiTheme="minorHAnsi" w:hAnsiTheme="minorHAnsi" w:cs="Arial"/>
          <w:b w:val="0"/>
          <w:bCs/>
          <w:sz w:val="24"/>
          <w:szCs w:val="24"/>
        </w:rPr>
        <w:t>%</w:t>
      </w:r>
    </w:p>
    <w:p w:rsidR="00655D0E" w:rsidRPr="006822D9" w:rsidRDefault="00655D0E" w:rsidP="00655D0E">
      <w:pPr>
        <w:pStyle w:val="g-hb-intro"/>
        <w:spacing w:after="0" w:line="240" w:lineRule="auto"/>
        <w:rPr>
          <w:rFonts w:asciiTheme="minorHAnsi" w:hAnsiTheme="minorHAnsi" w:cs="Arial"/>
          <w:b w:val="0"/>
          <w:bCs/>
          <w:sz w:val="24"/>
          <w:szCs w:val="24"/>
        </w:rPr>
      </w:pPr>
      <w:r>
        <w:rPr>
          <w:rFonts w:asciiTheme="minorHAnsi" w:hAnsiTheme="minorHAnsi" w:cs="Arial"/>
          <w:b w:val="0"/>
          <w:bCs/>
          <w:sz w:val="24"/>
          <w:szCs w:val="24"/>
        </w:rPr>
        <w:t>2</w:t>
      </w:r>
      <w:r>
        <w:rPr>
          <w:rFonts w:asciiTheme="minorHAnsi" w:hAnsiTheme="minorHAnsi" w:cs="Arial"/>
          <w:b w:val="0"/>
          <w:bCs/>
          <w:sz w:val="24"/>
          <w:szCs w:val="24"/>
        </w:rPr>
        <w:tab/>
      </w:r>
      <w:r w:rsidR="00264950" w:rsidRPr="00264950">
        <w:rPr>
          <w:rFonts w:asciiTheme="minorHAnsi" w:hAnsiTheme="minorHAnsi" w:cs="Arial"/>
          <w:b w:val="0"/>
          <w:bCs/>
          <w:sz w:val="24"/>
          <w:szCs w:val="24"/>
        </w:rPr>
        <w:t>Qualitative visualisation techniques</w:t>
      </w:r>
      <w:r w:rsidRPr="006822D9">
        <w:rPr>
          <w:rFonts w:asciiTheme="minorHAnsi" w:hAnsiTheme="minorHAnsi" w:cs="Arial"/>
          <w:b w:val="0"/>
          <w:bCs/>
          <w:sz w:val="24"/>
          <w:szCs w:val="24"/>
        </w:rPr>
        <w:tab/>
      </w:r>
      <w:r w:rsidRPr="006822D9">
        <w:rPr>
          <w:rFonts w:asciiTheme="minorHAnsi" w:hAnsiTheme="minorHAnsi" w:cs="Arial"/>
          <w:b w:val="0"/>
          <w:bCs/>
          <w:sz w:val="24"/>
          <w:szCs w:val="24"/>
        </w:rPr>
        <w:tab/>
      </w:r>
      <w:r w:rsidRPr="006822D9">
        <w:rPr>
          <w:rFonts w:asciiTheme="minorHAnsi" w:hAnsiTheme="minorHAnsi" w:cs="Arial"/>
          <w:b w:val="0"/>
          <w:bCs/>
          <w:sz w:val="24"/>
          <w:szCs w:val="24"/>
        </w:rPr>
        <w:tab/>
      </w:r>
      <w:r w:rsidRPr="006822D9">
        <w:rPr>
          <w:rFonts w:asciiTheme="minorHAnsi" w:hAnsiTheme="minorHAnsi" w:cs="Arial"/>
          <w:b w:val="0"/>
          <w:bCs/>
          <w:sz w:val="24"/>
          <w:szCs w:val="24"/>
        </w:rPr>
        <w:tab/>
      </w:r>
      <w:r w:rsidRPr="006822D9">
        <w:rPr>
          <w:rFonts w:asciiTheme="minorHAnsi" w:hAnsiTheme="minorHAnsi" w:cs="Arial"/>
          <w:b w:val="0"/>
          <w:bCs/>
          <w:sz w:val="24"/>
          <w:szCs w:val="24"/>
        </w:rPr>
        <w:tab/>
      </w:r>
      <w:r w:rsidR="005164BC">
        <w:rPr>
          <w:rFonts w:asciiTheme="minorHAnsi" w:hAnsiTheme="minorHAnsi" w:cs="Arial"/>
          <w:b w:val="0"/>
          <w:bCs/>
          <w:sz w:val="24"/>
          <w:szCs w:val="24"/>
        </w:rPr>
        <w:t>2</w:t>
      </w:r>
      <w:r>
        <w:rPr>
          <w:rFonts w:asciiTheme="minorHAnsi" w:hAnsiTheme="minorHAnsi" w:cs="Arial"/>
          <w:b w:val="0"/>
          <w:bCs/>
          <w:sz w:val="24"/>
          <w:szCs w:val="24"/>
        </w:rPr>
        <w:t>0</w:t>
      </w:r>
      <w:r w:rsidRPr="006822D9">
        <w:rPr>
          <w:rFonts w:asciiTheme="minorHAnsi" w:hAnsiTheme="minorHAnsi" w:cs="Arial"/>
          <w:b w:val="0"/>
          <w:bCs/>
          <w:sz w:val="24"/>
          <w:szCs w:val="24"/>
        </w:rPr>
        <w:t>%</w:t>
      </w:r>
    </w:p>
    <w:p w:rsidR="00655D0E" w:rsidRPr="006822D9" w:rsidRDefault="00655D0E" w:rsidP="00655D0E">
      <w:pPr>
        <w:pStyle w:val="g-hb-intro"/>
        <w:spacing w:after="0" w:line="240" w:lineRule="auto"/>
        <w:rPr>
          <w:rFonts w:asciiTheme="minorHAnsi" w:hAnsiTheme="minorHAnsi" w:cs="Arial"/>
          <w:b w:val="0"/>
          <w:bCs/>
          <w:sz w:val="24"/>
          <w:szCs w:val="24"/>
        </w:rPr>
      </w:pPr>
      <w:r>
        <w:rPr>
          <w:rFonts w:asciiTheme="minorHAnsi" w:hAnsiTheme="minorHAnsi" w:cs="Arial"/>
          <w:b w:val="0"/>
          <w:bCs/>
          <w:sz w:val="24"/>
          <w:szCs w:val="24"/>
        </w:rPr>
        <w:t>3</w:t>
      </w:r>
      <w:r>
        <w:rPr>
          <w:rFonts w:asciiTheme="minorHAnsi" w:hAnsiTheme="minorHAnsi" w:cs="Arial"/>
          <w:b w:val="0"/>
          <w:bCs/>
          <w:sz w:val="24"/>
          <w:szCs w:val="24"/>
        </w:rPr>
        <w:tab/>
      </w:r>
      <w:r w:rsidR="00264950" w:rsidRPr="00264950">
        <w:rPr>
          <w:rFonts w:asciiTheme="minorHAnsi" w:hAnsiTheme="minorHAnsi" w:cs="Arial"/>
          <w:b w:val="0"/>
          <w:bCs/>
          <w:sz w:val="24"/>
          <w:szCs w:val="24"/>
        </w:rPr>
        <w:t>Quantitative measurement techniques</w:t>
      </w:r>
      <w:r>
        <w:rPr>
          <w:rFonts w:asciiTheme="minorHAnsi" w:hAnsiTheme="minorHAnsi" w:cs="Arial"/>
          <w:b w:val="0"/>
          <w:bCs/>
          <w:sz w:val="24"/>
          <w:szCs w:val="24"/>
        </w:rPr>
        <w:tab/>
      </w:r>
      <w:r>
        <w:rPr>
          <w:rFonts w:asciiTheme="minorHAnsi" w:hAnsiTheme="minorHAnsi" w:cs="Arial"/>
          <w:b w:val="0"/>
          <w:bCs/>
          <w:sz w:val="24"/>
          <w:szCs w:val="24"/>
        </w:rPr>
        <w:tab/>
      </w:r>
      <w:r w:rsidR="005164BC">
        <w:rPr>
          <w:rFonts w:asciiTheme="minorHAnsi" w:hAnsiTheme="minorHAnsi" w:cs="Arial"/>
          <w:b w:val="0"/>
          <w:bCs/>
          <w:sz w:val="24"/>
          <w:szCs w:val="24"/>
        </w:rPr>
        <w:tab/>
      </w:r>
      <w:r w:rsidR="005164BC">
        <w:rPr>
          <w:rFonts w:asciiTheme="minorHAnsi" w:hAnsiTheme="minorHAnsi" w:cs="Arial"/>
          <w:b w:val="0"/>
          <w:bCs/>
          <w:sz w:val="24"/>
          <w:szCs w:val="24"/>
        </w:rPr>
        <w:tab/>
      </w:r>
      <w:r>
        <w:rPr>
          <w:rFonts w:asciiTheme="minorHAnsi" w:hAnsiTheme="minorHAnsi" w:cs="Arial"/>
          <w:b w:val="0"/>
          <w:bCs/>
          <w:sz w:val="24"/>
          <w:szCs w:val="24"/>
        </w:rPr>
        <w:t>30</w:t>
      </w:r>
      <w:r w:rsidRPr="006822D9">
        <w:rPr>
          <w:rFonts w:asciiTheme="minorHAnsi" w:hAnsiTheme="minorHAnsi" w:cs="Arial"/>
          <w:b w:val="0"/>
          <w:bCs/>
          <w:sz w:val="24"/>
          <w:szCs w:val="24"/>
        </w:rPr>
        <w:t>%</w:t>
      </w:r>
    </w:p>
    <w:p w:rsidR="00655D0E" w:rsidRPr="006822D9" w:rsidRDefault="00655D0E" w:rsidP="00655D0E">
      <w:pPr>
        <w:pStyle w:val="g-hb-intro"/>
        <w:spacing w:after="0" w:line="240" w:lineRule="auto"/>
        <w:rPr>
          <w:rFonts w:asciiTheme="minorHAnsi" w:hAnsiTheme="minorHAnsi" w:cs="Arial"/>
          <w:b w:val="0"/>
          <w:bCs/>
          <w:sz w:val="24"/>
          <w:szCs w:val="24"/>
        </w:rPr>
      </w:pPr>
      <w:r>
        <w:rPr>
          <w:rFonts w:asciiTheme="minorHAnsi" w:hAnsiTheme="minorHAnsi" w:cs="Arial"/>
          <w:b w:val="0"/>
          <w:bCs/>
          <w:sz w:val="24"/>
          <w:szCs w:val="24"/>
        </w:rPr>
        <w:t>4</w:t>
      </w:r>
      <w:r>
        <w:rPr>
          <w:rFonts w:asciiTheme="minorHAnsi" w:hAnsiTheme="minorHAnsi" w:cs="Arial"/>
          <w:b w:val="0"/>
          <w:bCs/>
          <w:sz w:val="24"/>
          <w:szCs w:val="24"/>
        </w:rPr>
        <w:tab/>
      </w:r>
      <w:r w:rsidR="00264950">
        <w:rPr>
          <w:rFonts w:asciiTheme="minorHAnsi" w:hAnsiTheme="minorHAnsi" w:cs="Arial"/>
          <w:b w:val="0"/>
          <w:bCs/>
          <w:sz w:val="24"/>
          <w:szCs w:val="24"/>
        </w:rPr>
        <w:t>Practical work</w:t>
      </w:r>
      <w:r>
        <w:rPr>
          <w:rFonts w:asciiTheme="minorHAnsi" w:hAnsiTheme="minorHAnsi" w:cs="Arial"/>
          <w:b w:val="0"/>
          <w:bCs/>
          <w:sz w:val="24"/>
          <w:szCs w:val="24"/>
        </w:rPr>
        <w:tab/>
      </w:r>
      <w:r>
        <w:rPr>
          <w:rFonts w:asciiTheme="minorHAnsi" w:hAnsiTheme="minorHAnsi" w:cs="Arial"/>
          <w:b w:val="0"/>
          <w:bCs/>
          <w:sz w:val="24"/>
          <w:szCs w:val="24"/>
        </w:rPr>
        <w:tab/>
      </w:r>
      <w:r w:rsidRPr="006822D9">
        <w:rPr>
          <w:rFonts w:asciiTheme="minorHAnsi" w:hAnsiTheme="minorHAnsi" w:cs="Arial"/>
          <w:b w:val="0"/>
          <w:bCs/>
          <w:sz w:val="24"/>
          <w:szCs w:val="24"/>
        </w:rPr>
        <w:tab/>
      </w:r>
      <w:r w:rsidRPr="006822D9">
        <w:rPr>
          <w:rFonts w:asciiTheme="minorHAnsi" w:hAnsiTheme="minorHAnsi" w:cs="Arial"/>
          <w:b w:val="0"/>
          <w:bCs/>
          <w:sz w:val="24"/>
          <w:szCs w:val="24"/>
        </w:rPr>
        <w:tab/>
      </w:r>
      <w:r w:rsidRPr="006822D9">
        <w:rPr>
          <w:rFonts w:asciiTheme="minorHAnsi" w:hAnsiTheme="minorHAnsi" w:cs="Arial"/>
          <w:b w:val="0"/>
          <w:bCs/>
          <w:sz w:val="24"/>
          <w:szCs w:val="24"/>
        </w:rPr>
        <w:tab/>
      </w:r>
      <w:r w:rsidR="005164BC">
        <w:rPr>
          <w:rFonts w:asciiTheme="minorHAnsi" w:hAnsiTheme="minorHAnsi" w:cs="Arial"/>
          <w:b w:val="0"/>
          <w:bCs/>
          <w:sz w:val="24"/>
          <w:szCs w:val="24"/>
        </w:rPr>
        <w:tab/>
      </w:r>
      <w:r w:rsidR="005164BC">
        <w:rPr>
          <w:rFonts w:asciiTheme="minorHAnsi" w:hAnsiTheme="minorHAnsi" w:cs="Arial"/>
          <w:b w:val="0"/>
          <w:bCs/>
          <w:sz w:val="24"/>
          <w:szCs w:val="24"/>
        </w:rPr>
        <w:tab/>
      </w:r>
      <w:r w:rsidR="005164BC">
        <w:rPr>
          <w:rFonts w:asciiTheme="minorHAnsi" w:hAnsiTheme="minorHAnsi" w:cs="Arial"/>
          <w:b w:val="0"/>
          <w:bCs/>
          <w:sz w:val="24"/>
          <w:szCs w:val="24"/>
        </w:rPr>
        <w:tab/>
        <w:t>40</w:t>
      </w:r>
      <w:r w:rsidRPr="006822D9">
        <w:rPr>
          <w:rFonts w:asciiTheme="minorHAnsi" w:hAnsiTheme="minorHAnsi" w:cs="Arial"/>
          <w:b w:val="0"/>
          <w:bCs/>
          <w:sz w:val="24"/>
          <w:szCs w:val="24"/>
        </w:rPr>
        <w:t>%</w:t>
      </w:r>
    </w:p>
    <w:p w:rsidR="005164BC" w:rsidRDefault="005164BC" w:rsidP="00655D0E">
      <w:pPr>
        <w:pStyle w:val="g-hb-intro"/>
        <w:spacing w:after="0" w:line="240" w:lineRule="auto"/>
        <w:rPr>
          <w:rFonts w:ascii="Calibri" w:hAnsi="Calibri" w:cs="Arial"/>
          <w:b w:val="0"/>
          <w:color w:val="000000"/>
          <w:sz w:val="24"/>
          <w:szCs w:val="24"/>
        </w:rPr>
      </w:pPr>
    </w:p>
    <w:p w:rsidR="00655D0E" w:rsidRPr="009A362C" w:rsidRDefault="00655D0E" w:rsidP="00655D0E">
      <w:pPr>
        <w:pStyle w:val="g-hb-intro"/>
        <w:pBdr>
          <w:top w:val="single" w:sz="4" w:space="1" w:color="auto"/>
        </w:pBdr>
        <w:spacing w:after="0" w:line="240" w:lineRule="auto"/>
        <w:rPr>
          <w:rFonts w:ascii="Calibri" w:hAnsi="Calibri" w:cs="Arial"/>
          <w:b w:val="0"/>
          <w:color w:val="000000"/>
          <w:sz w:val="24"/>
          <w:szCs w:val="24"/>
        </w:rPr>
      </w:pPr>
    </w:p>
    <w:p w:rsidR="00655D0E" w:rsidRDefault="00655D0E" w:rsidP="00655D0E">
      <w:pPr>
        <w:pStyle w:val="g-hb-intro"/>
        <w:spacing w:after="0" w:line="240" w:lineRule="auto"/>
        <w:rPr>
          <w:rFonts w:ascii="Calibri" w:hAnsi="Calibri" w:cs="Arial"/>
          <w:color w:val="1B84A6"/>
          <w:sz w:val="28"/>
          <w:szCs w:val="28"/>
        </w:rPr>
      </w:pPr>
      <w:r>
        <w:rPr>
          <w:rFonts w:ascii="Calibri" w:hAnsi="Calibri" w:cs="Arial"/>
          <w:color w:val="1B84A6"/>
          <w:sz w:val="28"/>
          <w:szCs w:val="28"/>
        </w:rPr>
        <w:t>Educational objectives</w:t>
      </w:r>
    </w:p>
    <w:p w:rsidR="005164BC" w:rsidRDefault="005164BC" w:rsidP="005164BC">
      <w:pPr>
        <w:pStyle w:val="g-hb-intro"/>
        <w:spacing w:after="0" w:line="240" w:lineRule="auto"/>
        <w:rPr>
          <w:rFonts w:ascii="Calibri" w:hAnsi="Calibri" w:cs="Arial"/>
          <w:b w:val="0"/>
          <w:color w:val="000000"/>
          <w:sz w:val="24"/>
          <w:szCs w:val="24"/>
        </w:rPr>
      </w:pPr>
      <w:r w:rsidRPr="005164BC">
        <w:rPr>
          <w:rFonts w:ascii="Calibri" w:hAnsi="Calibri" w:cs="Arial"/>
          <w:b w:val="0"/>
          <w:color w:val="000000"/>
          <w:sz w:val="24"/>
          <w:szCs w:val="24"/>
        </w:rPr>
        <w:t xml:space="preserve">Under supervision, </w:t>
      </w:r>
      <w:r w:rsidR="001B3E81">
        <w:rPr>
          <w:rFonts w:ascii="Calibri" w:hAnsi="Calibri" w:cs="Arial"/>
          <w:b w:val="0"/>
          <w:color w:val="000000"/>
          <w:sz w:val="24"/>
          <w:szCs w:val="24"/>
        </w:rPr>
        <w:t>candidates</w:t>
      </w:r>
      <w:r w:rsidRPr="005164BC">
        <w:rPr>
          <w:rFonts w:ascii="Calibri" w:hAnsi="Calibri" w:cs="Arial"/>
          <w:b w:val="0"/>
          <w:color w:val="000000"/>
          <w:sz w:val="24"/>
          <w:szCs w:val="24"/>
        </w:rPr>
        <w:t xml:space="preserve"> should be able to carry out a series of observations and physical measurements, to allow an objective assessment of the performance of a local exhaust ventilation system.</w:t>
      </w:r>
    </w:p>
    <w:p w:rsidR="00655D0E" w:rsidRDefault="00655D0E" w:rsidP="00655D0E">
      <w:pPr>
        <w:pStyle w:val="g-hb-intro"/>
        <w:spacing w:after="0" w:line="240" w:lineRule="auto"/>
        <w:rPr>
          <w:rFonts w:ascii="Calibri" w:hAnsi="Calibri" w:cs="Arial"/>
          <w:b w:val="0"/>
          <w:color w:val="000000"/>
          <w:sz w:val="24"/>
          <w:szCs w:val="24"/>
        </w:rPr>
      </w:pPr>
    </w:p>
    <w:p w:rsidR="00655D0E" w:rsidRPr="009A362C" w:rsidRDefault="00655D0E" w:rsidP="00655D0E">
      <w:pPr>
        <w:pStyle w:val="g-hb-intro"/>
        <w:pBdr>
          <w:top w:val="single" w:sz="4" w:space="1" w:color="auto"/>
        </w:pBdr>
        <w:spacing w:after="0" w:line="240" w:lineRule="auto"/>
        <w:rPr>
          <w:rFonts w:ascii="Calibri" w:hAnsi="Calibri" w:cs="Arial"/>
          <w:b w:val="0"/>
          <w:color w:val="000000"/>
          <w:sz w:val="24"/>
          <w:szCs w:val="24"/>
        </w:rPr>
      </w:pPr>
    </w:p>
    <w:p w:rsidR="00655D0E" w:rsidRDefault="00655D0E" w:rsidP="00655D0E">
      <w:pPr>
        <w:pStyle w:val="g-hb-intro"/>
        <w:spacing w:after="0" w:line="240" w:lineRule="auto"/>
        <w:rPr>
          <w:rFonts w:ascii="Calibri" w:hAnsi="Calibri" w:cs="Arial"/>
          <w:b w:val="0"/>
          <w:color w:val="000000"/>
          <w:sz w:val="24"/>
          <w:szCs w:val="24"/>
        </w:rPr>
      </w:pPr>
      <w:r w:rsidRPr="002F7B71">
        <w:rPr>
          <w:rFonts w:ascii="Calibri" w:hAnsi="Calibri" w:cs="Arial"/>
          <w:b w:val="0"/>
          <w:color w:val="000000"/>
          <w:sz w:val="24"/>
          <w:szCs w:val="24"/>
        </w:rPr>
        <w:t xml:space="preserve">The numbers in brackets refer to the publications listed in </w:t>
      </w:r>
      <w:r>
        <w:rPr>
          <w:rFonts w:ascii="Calibri" w:hAnsi="Calibri" w:cs="Arial"/>
          <w:b w:val="0"/>
          <w:color w:val="000000"/>
          <w:sz w:val="24"/>
          <w:szCs w:val="24"/>
        </w:rPr>
        <w:t>‘</w:t>
      </w:r>
      <w:r w:rsidRPr="002F7B71">
        <w:rPr>
          <w:rFonts w:ascii="Calibri" w:hAnsi="Calibri" w:cs="Arial"/>
          <w:b w:val="0"/>
          <w:color w:val="000000"/>
          <w:sz w:val="24"/>
          <w:szCs w:val="24"/>
        </w:rPr>
        <w:t>References and further reading</w:t>
      </w:r>
      <w:r>
        <w:rPr>
          <w:rFonts w:ascii="Calibri" w:hAnsi="Calibri" w:cs="Arial"/>
          <w:b w:val="0"/>
          <w:color w:val="000000"/>
          <w:sz w:val="24"/>
          <w:szCs w:val="24"/>
        </w:rPr>
        <w:t>’</w:t>
      </w:r>
      <w:r w:rsidRPr="002F7B71">
        <w:rPr>
          <w:rFonts w:ascii="Calibri" w:hAnsi="Calibri" w:cs="Arial"/>
          <w:b w:val="0"/>
          <w:color w:val="000000"/>
          <w:sz w:val="24"/>
          <w:szCs w:val="24"/>
        </w:rPr>
        <w:t xml:space="preserve"> in</w:t>
      </w:r>
      <w:r>
        <w:rPr>
          <w:rFonts w:ascii="Calibri" w:hAnsi="Calibri" w:cs="Arial"/>
          <w:b w:val="0"/>
          <w:color w:val="000000"/>
          <w:sz w:val="24"/>
          <w:szCs w:val="24"/>
        </w:rPr>
        <w:t xml:space="preserve"> Section 7.</w:t>
      </w:r>
    </w:p>
    <w:p w:rsidR="00655D0E" w:rsidRPr="009A362C" w:rsidRDefault="00655D0E" w:rsidP="00655D0E">
      <w:pPr>
        <w:pStyle w:val="g-hb-intro"/>
        <w:pBdr>
          <w:between w:val="single" w:sz="4" w:space="1" w:color="auto"/>
          <w:bar w:val="single" w:sz="4" w:color="auto"/>
        </w:pBdr>
        <w:spacing w:after="0" w:line="240" w:lineRule="auto"/>
        <w:rPr>
          <w:rFonts w:ascii="Calibri" w:hAnsi="Calibri" w:cs="Arial"/>
          <w:b w:val="0"/>
          <w:color w:val="000000"/>
          <w:sz w:val="24"/>
          <w:szCs w:val="24"/>
        </w:rPr>
      </w:pPr>
    </w:p>
    <w:p w:rsidR="00655D0E" w:rsidRPr="00D908C0" w:rsidRDefault="00655D0E" w:rsidP="00655D0E">
      <w:pPr>
        <w:pStyle w:val="g-hb-intro"/>
        <w:spacing w:after="0" w:line="240" w:lineRule="auto"/>
        <w:rPr>
          <w:rFonts w:asciiTheme="minorHAnsi" w:hAnsiTheme="minorHAnsi" w:cs="Arial"/>
          <w:bCs/>
          <w:color w:val="1B84A6"/>
          <w:sz w:val="28"/>
          <w:szCs w:val="28"/>
        </w:rPr>
      </w:pPr>
      <w:r w:rsidRPr="00D908C0">
        <w:rPr>
          <w:rFonts w:asciiTheme="minorHAnsi" w:hAnsiTheme="minorHAnsi" w:cs="Arial"/>
          <w:bCs/>
          <w:color w:val="1B84A6"/>
          <w:sz w:val="28"/>
          <w:szCs w:val="28"/>
        </w:rPr>
        <w:t>1</w:t>
      </w:r>
      <w:r w:rsidRPr="00D908C0">
        <w:rPr>
          <w:rFonts w:asciiTheme="minorHAnsi" w:hAnsiTheme="minorHAnsi" w:cs="Arial"/>
          <w:bCs/>
          <w:color w:val="1B84A6"/>
          <w:sz w:val="28"/>
          <w:szCs w:val="28"/>
        </w:rPr>
        <w:tab/>
      </w:r>
      <w:r w:rsidR="005164BC" w:rsidRPr="005164BC">
        <w:rPr>
          <w:rFonts w:asciiTheme="minorHAnsi" w:hAnsiTheme="minorHAnsi" w:cs="Arial"/>
          <w:bCs/>
          <w:color w:val="1B84A6"/>
          <w:sz w:val="28"/>
          <w:szCs w:val="28"/>
        </w:rPr>
        <w:t xml:space="preserve">Basic components of local exhaust ventilation systems </w:t>
      </w:r>
      <w:r w:rsidRPr="00D908C0">
        <w:rPr>
          <w:rFonts w:asciiTheme="minorHAnsi" w:hAnsiTheme="minorHAnsi" w:cs="Arial"/>
          <w:bCs/>
          <w:color w:val="1B84A6"/>
          <w:sz w:val="28"/>
          <w:szCs w:val="28"/>
        </w:rPr>
        <w:t>(</w:t>
      </w:r>
      <w:r w:rsidR="005164BC">
        <w:rPr>
          <w:rFonts w:asciiTheme="minorHAnsi" w:hAnsiTheme="minorHAnsi" w:cs="Arial"/>
          <w:bCs/>
          <w:color w:val="1B84A6"/>
          <w:sz w:val="28"/>
          <w:szCs w:val="28"/>
        </w:rPr>
        <w:t>10</w:t>
      </w:r>
      <w:r w:rsidRPr="00D908C0">
        <w:rPr>
          <w:rFonts w:asciiTheme="minorHAnsi" w:hAnsiTheme="minorHAnsi" w:cs="Arial"/>
          <w:bCs/>
          <w:color w:val="1B84A6"/>
          <w:sz w:val="28"/>
          <w:szCs w:val="28"/>
        </w:rPr>
        <w:t>%)</w:t>
      </w:r>
    </w:p>
    <w:p w:rsidR="00655D0E" w:rsidRDefault="00655D0E" w:rsidP="00655D0E">
      <w:pPr>
        <w:pStyle w:val="g-hb-intro"/>
        <w:spacing w:after="0" w:line="240" w:lineRule="auto"/>
        <w:rPr>
          <w:rFonts w:asciiTheme="minorHAnsi" w:hAnsiTheme="minorHAnsi" w:cs="Arial"/>
          <w:b w:val="0"/>
          <w:sz w:val="24"/>
          <w:szCs w:val="24"/>
        </w:rPr>
      </w:pPr>
    </w:p>
    <w:p w:rsidR="00655D0E" w:rsidRDefault="005164BC" w:rsidP="005164BC">
      <w:pPr>
        <w:pStyle w:val="g-hb-intro"/>
        <w:numPr>
          <w:ilvl w:val="2"/>
          <w:numId w:val="26"/>
        </w:numPr>
        <w:spacing w:after="0" w:line="240" w:lineRule="auto"/>
        <w:rPr>
          <w:rFonts w:asciiTheme="minorHAnsi" w:hAnsiTheme="minorHAnsi" w:cs="Arial"/>
          <w:b w:val="0"/>
          <w:sz w:val="24"/>
          <w:szCs w:val="24"/>
        </w:rPr>
      </w:pPr>
      <w:r w:rsidRPr="005164BC">
        <w:rPr>
          <w:rFonts w:asciiTheme="minorHAnsi" w:hAnsiTheme="minorHAnsi" w:cs="Arial"/>
          <w:b w:val="0"/>
          <w:sz w:val="24"/>
          <w:szCs w:val="24"/>
        </w:rPr>
        <w:t xml:space="preserve">Describe the basic components of local exhaust ventilation (LEV) systems (i.e. inlets, </w:t>
      </w:r>
      <w:r>
        <w:rPr>
          <w:rFonts w:asciiTheme="minorHAnsi" w:hAnsiTheme="minorHAnsi" w:cs="Arial"/>
          <w:b w:val="0"/>
          <w:sz w:val="24"/>
          <w:szCs w:val="24"/>
        </w:rPr>
        <w:br/>
      </w:r>
      <w:r w:rsidRPr="005164BC">
        <w:rPr>
          <w:rFonts w:asciiTheme="minorHAnsi" w:hAnsiTheme="minorHAnsi" w:cs="Arial"/>
          <w:b w:val="0"/>
          <w:sz w:val="24"/>
          <w:szCs w:val="24"/>
        </w:rPr>
        <w:t>ductwork, air cleaners, air movers, ventilation hoods and discharges). Explain their function in the LEV system and the best practice design principles of such systems.</w:t>
      </w:r>
    </w:p>
    <w:p w:rsidR="001B3E81" w:rsidRDefault="001B3E81" w:rsidP="001B3E81">
      <w:pPr>
        <w:pStyle w:val="g-hb-intro"/>
        <w:spacing w:after="0" w:line="240" w:lineRule="auto"/>
        <w:ind w:left="720"/>
        <w:rPr>
          <w:rFonts w:ascii="Calibri" w:hAnsi="Calibri" w:cs="Arial"/>
          <w:b w:val="0"/>
          <w:color w:val="000000"/>
          <w:sz w:val="24"/>
          <w:szCs w:val="24"/>
        </w:rPr>
      </w:pPr>
    </w:p>
    <w:p w:rsidR="00655D0E" w:rsidRDefault="00655D0E" w:rsidP="00655D0E">
      <w:pPr>
        <w:pStyle w:val="g-hb-intro"/>
        <w:pBdr>
          <w:top w:val="single" w:sz="4" w:space="1" w:color="auto"/>
          <w:between w:val="single" w:sz="4" w:space="1" w:color="auto"/>
          <w:bar w:val="single" w:sz="4" w:color="auto"/>
        </w:pBdr>
        <w:spacing w:after="0" w:line="240" w:lineRule="auto"/>
        <w:rPr>
          <w:rFonts w:ascii="Calibri" w:hAnsi="Calibri" w:cs="Arial"/>
          <w:b w:val="0"/>
          <w:color w:val="000000"/>
          <w:sz w:val="24"/>
          <w:szCs w:val="24"/>
        </w:rPr>
      </w:pPr>
    </w:p>
    <w:p w:rsidR="00655D0E" w:rsidRPr="00D908C0" w:rsidRDefault="005164BC" w:rsidP="005164BC">
      <w:pPr>
        <w:pStyle w:val="g-hb-intro"/>
        <w:spacing w:after="0" w:line="240" w:lineRule="auto"/>
        <w:rPr>
          <w:rFonts w:asciiTheme="minorHAnsi" w:hAnsiTheme="minorHAnsi" w:cs="Arial"/>
          <w:bCs/>
          <w:color w:val="1B84A6"/>
          <w:sz w:val="28"/>
          <w:szCs w:val="28"/>
        </w:rPr>
      </w:pPr>
      <w:r>
        <w:rPr>
          <w:rFonts w:asciiTheme="minorHAnsi" w:hAnsiTheme="minorHAnsi" w:cs="Arial"/>
          <w:bCs/>
          <w:color w:val="1B84A6"/>
          <w:sz w:val="28"/>
          <w:szCs w:val="28"/>
        </w:rPr>
        <w:t>2</w:t>
      </w:r>
      <w:r>
        <w:rPr>
          <w:rFonts w:asciiTheme="minorHAnsi" w:hAnsiTheme="minorHAnsi" w:cs="Arial"/>
          <w:bCs/>
          <w:color w:val="1B84A6"/>
          <w:sz w:val="28"/>
          <w:szCs w:val="28"/>
        </w:rPr>
        <w:tab/>
      </w:r>
      <w:r w:rsidRPr="005164BC">
        <w:rPr>
          <w:rFonts w:asciiTheme="minorHAnsi" w:hAnsiTheme="minorHAnsi" w:cs="Arial"/>
          <w:bCs/>
          <w:color w:val="1B84A6"/>
          <w:sz w:val="28"/>
          <w:szCs w:val="28"/>
        </w:rPr>
        <w:t xml:space="preserve">Qualitative visualisation techniques </w:t>
      </w:r>
      <w:r w:rsidR="00655D0E" w:rsidRPr="00201968">
        <w:rPr>
          <w:rFonts w:asciiTheme="minorHAnsi" w:hAnsiTheme="minorHAnsi" w:cs="Arial"/>
          <w:bCs/>
          <w:color w:val="1B84A6"/>
          <w:sz w:val="28"/>
          <w:szCs w:val="28"/>
        </w:rPr>
        <w:t>(</w:t>
      </w:r>
      <w:r>
        <w:rPr>
          <w:rFonts w:asciiTheme="minorHAnsi" w:hAnsiTheme="minorHAnsi" w:cs="Arial"/>
          <w:bCs/>
          <w:color w:val="1B84A6"/>
          <w:sz w:val="28"/>
          <w:szCs w:val="28"/>
        </w:rPr>
        <w:t>2</w:t>
      </w:r>
      <w:r w:rsidR="00655D0E" w:rsidRPr="00201968">
        <w:rPr>
          <w:rFonts w:asciiTheme="minorHAnsi" w:hAnsiTheme="minorHAnsi" w:cs="Arial"/>
          <w:bCs/>
          <w:color w:val="1B84A6"/>
          <w:sz w:val="28"/>
          <w:szCs w:val="28"/>
        </w:rPr>
        <w:t>0%)</w:t>
      </w:r>
    </w:p>
    <w:p w:rsidR="00655D0E" w:rsidRDefault="00655D0E" w:rsidP="00655D0E">
      <w:pPr>
        <w:pStyle w:val="g-hb-intro"/>
        <w:spacing w:after="0" w:line="240" w:lineRule="auto"/>
        <w:rPr>
          <w:rFonts w:asciiTheme="minorHAnsi" w:hAnsiTheme="minorHAnsi" w:cs="Arial"/>
          <w:b w:val="0"/>
          <w:sz w:val="24"/>
          <w:szCs w:val="24"/>
        </w:rPr>
      </w:pPr>
    </w:p>
    <w:p w:rsidR="005164BC" w:rsidRDefault="005164BC" w:rsidP="005164BC">
      <w:pPr>
        <w:pStyle w:val="g-hb-intro"/>
        <w:spacing w:after="0" w:line="240" w:lineRule="auto"/>
        <w:ind w:left="720" w:hanging="720"/>
        <w:rPr>
          <w:rFonts w:asciiTheme="minorHAnsi" w:hAnsiTheme="minorHAnsi" w:cs="Arial"/>
          <w:b w:val="0"/>
          <w:sz w:val="24"/>
          <w:szCs w:val="24"/>
        </w:rPr>
      </w:pPr>
      <w:r>
        <w:rPr>
          <w:rFonts w:asciiTheme="minorHAnsi" w:hAnsiTheme="minorHAnsi" w:cs="Arial"/>
          <w:b w:val="0"/>
          <w:sz w:val="24"/>
          <w:szCs w:val="24"/>
        </w:rPr>
        <w:t>2.0.1</w:t>
      </w:r>
      <w:r>
        <w:rPr>
          <w:rFonts w:asciiTheme="minorHAnsi" w:hAnsiTheme="minorHAnsi" w:cs="Arial"/>
          <w:b w:val="0"/>
          <w:sz w:val="24"/>
          <w:szCs w:val="24"/>
        </w:rPr>
        <w:tab/>
      </w:r>
      <w:r w:rsidRPr="005164BC">
        <w:rPr>
          <w:rFonts w:asciiTheme="minorHAnsi" w:hAnsiTheme="minorHAnsi" w:cs="Arial"/>
          <w:b w:val="0"/>
          <w:sz w:val="24"/>
          <w:szCs w:val="24"/>
        </w:rPr>
        <w:t xml:space="preserve">Describe and demonstrate the use of smoke generators and/or smoke tubes to </w:t>
      </w:r>
      <w:r>
        <w:rPr>
          <w:rFonts w:asciiTheme="minorHAnsi" w:hAnsiTheme="minorHAnsi" w:cs="Arial"/>
          <w:b w:val="0"/>
          <w:sz w:val="24"/>
          <w:szCs w:val="24"/>
        </w:rPr>
        <w:br/>
      </w:r>
      <w:r w:rsidRPr="005164BC">
        <w:rPr>
          <w:rFonts w:asciiTheme="minorHAnsi" w:hAnsiTheme="minorHAnsi" w:cs="Arial"/>
          <w:b w:val="0"/>
          <w:sz w:val="24"/>
          <w:szCs w:val="24"/>
        </w:rPr>
        <w:t>visualise air flows in and around LEV systems.</w:t>
      </w:r>
    </w:p>
    <w:p w:rsidR="005164BC" w:rsidRDefault="005164BC" w:rsidP="005164BC">
      <w:pPr>
        <w:pStyle w:val="g-hb-intro"/>
        <w:pBdr>
          <w:bottom w:val="single" w:sz="6" w:space="1" w:color="auto"/>
        </w:pBdr>
        <w:spacing w:after="0" w:line="240" w:lineRule="auto"/>
        <w:ind w:left="720" w:hanging="720"/>
        <w:rPr>
          <w:rFonts w:asciiTheme="minorHAnsi" w:hAnsiTheme="minorHAnsi" w:cs="Arial"/>
          <w:b w:val="0"/>
          <w:sz w:val="24"/>
          <w:szCs w:val="24"/>
        </w:rPr>
      </w:pPr>
      <w:r>
        <w:rPr>
          <w:rFonts w:asciiTheme="minorHAnsi" w:hAnsiTheme="minorHAnsi" w:cs="Arial"/>
          <w:b w:val="0"/>
          <w:sz w:val="24"/>
          <w:szCs w:val="24"/>
        </w:rPr>
        <w:t xml:space="preserve">2.0.2 </w:t>
      </w:r>
      <w:r>
        <w:rPr>
          <w:rFonts w:asciiTheme="minorHAnsi" w:hAnsiTheme="minorHAnsi" w:cs="Arial"/>
          <w:b w:val="0"/>
          <w:sz w:val="24"/>
          <w:szCs w:val="24"/>
        </w:rPr>
        <w:tab/>
      </w:r>
      <w:r w:rsidRPr="005164BC">
        <w:rPr>
          <w:rFonts w:asciiTheme="minorHAnsi" w:hAnsiTheme="minorHAnsi" w:cs="Arial"/>
          <w:b w:val="0"/>
          <w:sz w:val="24"/>
          <w:szCs w:val="24"/>
        </w:rPr>
        <w:t xml:space="preserve">Describe and demonstrate the use of a dust lamp to visualise fine airborne dust, and </w:t>
      </w:r>
      <w:r>
        <w:rPr>
          <w:rFonts w:asciiTheme="minorHAnsi" w:hAnsiTheme="minorHAnsi" w:cs="Arial"/>
          <w:b w:val="0"/>
          <w:sz w:val="24"/>
          <w:szCs w:val="24"/>
        </w:rPr>
        <w:br/>
      </w:r>
      <w:r w:rsidRPr="005164BC">
        <w:rPr>
          <w:rFonts w:asciiTheme="minorHAnsi" w:hAnsiTheme="minorHAnsi" w:cs="Arial"/>
          <w:b w:val="0"/>
          <w:sz w:val="24"/>
          <w:szCs w:val="24"/>
        </w:rPr>
        <w:t>how this technique can assist in assessing the effective control of fine dust from a range of processes.</w:t>
      </w:r>
      <w:r w:rsidR="00A2692F">
        <w:rPr>
          <w:rFonts w:asciiTheme="minorHAnsi" w:hAnsiTheme="minorHAnsi" w:cs="Arial"/>
          <w:b w:val="0"/>
          <w:sz w:val="24"/>
          <w:szCs w:val="24"/>
        </w:rPr>
        <w:br/>
      </w:r>
    </w:p>
    <w:p w:rsidR="00A2692F" w:rsidRDefault="00A2692F" w:rsidP="005164BC">
      <w:pPr>
        <w:pStyle w:val="g-hb-intro"/>
        <w:spacing w:after="0" w:line="240" w:lineRule="auto"/>
        <w:rPr>
          <w:rFonts w:asciiTheme="minorHAnsi" w:hAnsiTheme="minorHAnsi" w:cs="Arial"/>
          <w:bCs/>
          <w:color w:val="1B84A6"/>
          <w:sz w:val="28"/>
          <w:szCs w:val="28"/>
        </w:rPr>
      </w:pPr>
    </w:p>
    <w:p w:rsidR="00655D0E" w:rsidRPr="003E4491" w:rsidRDefault="005164BC" w:rsidP="005164BC">
      <w:pPr>
        <w:pStyle w:val="g-hb-intro"/>
        <w:spacing w:after="0" w:line="240" w:lineRule="auto"/>
        <w:rPr>
          <w:rFonts w:asciiTheme="minorHAnsi" w:hAnsiTheme="minorHAnsi" w:cs="Arial"/>
          <w:b w:val="0"/>
          <w:sz w:val="24"/>
          <w:szCs w:val="24"/>
        </w:rPr>
      </w:pPr>
      <w:r>
        <w:rPr>
          <w:rFonts w:asciiTheme="minorHAnsi" w:hAnsiTheme="minorHAnsi" w:cs="Arial"/>
          <w:bCs/>
          <w:color w:val="1B84A6"/>
          <w:sz w:val="28"/>
          <w:szCs w:val="28"/>
        </w:rPr>
        <w:t>3</w:t>
      </w:r>
      <w:r>
        <w:rPr>
          <w:rFonts w:asciiTheme="minorHAnsi" w:hAnsiTheme="minorHAnsi" w:cs="Arial"/>
          <w:bCs/>
          <w:color w:val="1B84A6"/>
          <w:sz w:val="28"/>
          <w:szCs w:val="28"/>
        </w:rPr>
        <w:tab/>
        <w:t>Q</w:t>
      </w:r>
      <w:r w:rsidRPr="005164BC">
        <w:rPr>
          <w:rFonts w:asciiTheme="minorHAnsi" w:hAnsiTheme="minorHAnsi" w:cs="Arial"/>
          <w:bCs/>
          <w:color w:val="1B84A6"/>
          <w:sz w:val="28"/>
          <w:szCs w:val="28"/>
        </w:rPr>
        <w:t xml:space="preserve">uantitative measurement techniques </w:t>
      </w:r>
      <w:r w:rsidR="00655D0E" w:rsidRPr="003E4491">
        <w:rPr>
          <w:rFonts w:asciiTheme="minorHAnsi" w:hAnsiTheme="minorHAnsi" w:cs="Arial"/>
          <w:bCs/>
          <w:color w:val="1B84A6"/>
          <w:sz w:val="28"/>
          <w:szCs w:val="28"/>
        </w:rPr>
        <w:t>(30%)</w:t>
      </w:r>
    </w:p>
    <w:p w:rsidR="00655D0E" w:rsidRDefault="00655D0E" w:rsidP="00655D0E">
      <w:pPr>
        <w:pStyle w:val="g-hb-intro"/>
        <w:spacing w:after="0" w:line="240" w:lineRule="auto"/>
        <w:rPr>
          <w:rFonts w:asciiTheme="minorHAnsi" w:hAnsiTheme="minorHAnsi" w:cs="Arial"/>
          <w:b w:val="0"/>
          <w:bCs/>
          <w:i/>
          <w:sz w:val="24"/>
          <w:szCs w:val="24"/>
        </w:rPr>
      </w:pPr>
    </w:p>
    <w:p w:rsidR="005164BC" w:rsidRDefault="005164BC" w:rsidP="00655D0E">
      <w:pPr>
        <w:pStyle w:val="g-hb-intro"/>
        <w:spacing w:after="0" w:line="240" w:lineRule="auto"/>
        <w:rPr>
          <w:rFonts w:asciiTheme="minorHAnsi" w:hAnsiTheme="minorHAnsi" w:cs="Arial"/>
          <w:b w:val="0"/>
          <w:bCs/>
          <w:sz w:val="24"/>
          <w:szCs w:val="24"/>
        </w:rPr>
      </w:pPr>
      <w:r>
        <w:rPr>
          <w:rFonts w:asciiTheme="minorHAnsi" w:hAnsiTheme="minorHAnsi" w:cs="Arial"/>
          <w:b w:val="0"/>
          <w:bCs/>
          <w:sz w:val="24"/>
          <w:szCs w:val="24"/>
        </w:rPr>
        <w:t>3.0.1</w:t>
      </w:r>
      <w:r>
        <w:rPr>
          <w:rFonts w:asciiTheme="minorHAnsi" w:hAnsiTheme="minorHAnsi" w:cs="Arial"/>
          <w:b w:val="0"/>
          <w:bCs/>
          <w:sz w:val="24"/>
          <w:szCs w:val="24"/>
        </w:rPr>
        <w:tab/>
      </w:r>
      <w:r w:rsidRPr="005164BC">
        <w:rPr>
          <w:rFonts w:asciiTheme="minorHAnsi" w:hAnsiTheme="minorHAnsi" w:cs="Arial"/>
          <w:b w:val="0"/>
          <w:bCs/>
          <w:sz w:val="24"/>
          <w:szCs w:val="24"/>
        </w:rPr>
        <w:t>Describe the principles of operating a pitot tube/manometer combination.</w:t>
      </w:r>
    </w:p>
    <w:p w:rsidR="005164BC" w:rsidRDefault="005164BC" w:rsidP="005164BC">
      <w:pPr>
        <w:pStyle w:val="g-hb-intro"/>
        <w:spacing w:after="0" w:line="240" w:lineRule="auto"/>
        <w:ind w:left="720" w:hanging="720"/>
        <w:rPr>
          <w:rFonts w:asciiTheme="minorHAnsi" w:hAnsiTheme="minorHAnsi" w:cs="Arial"/>
          <w:b w:val="0"/>
          <w:bCs/>
          <w:sz w:val="24"/>
          <w:szCs w:val="24"/>
        </w:rPr>
      </w:pPr>
      <w:r>
        <w:rPr>
          <w:rFonts w:asciiTheme="minorHAnsi" w:hAnsiTheme="minorHAnsi" w:cs="Arial"/>
          <w:b w:val="0"/>
          <w:bCs/>
          <w:sz w:val="24"/>
          <w:szCs w:val="24"/>
        </w:rPr>
        <w:t>3.0.2</w:t>
      </w:r>
      <w:r>
        <w:rPr>
          <w:rFonts w:asciiTheme="minorHAnsi" w:hAnsiTheme="minorHAnsi" w:cs="Arial"/>
          <w:b w:val="0"/>
          <w:bCs/>
          <w:sz w:val="24"/>
          <w:szCs w:val="24"/>
        </w:rPr>
        <w:tab/>
      </w:r>
      <w:r w:rsidRPr="005164BC">
        <w:rPr>
          <w:rFonts w:asciiTheme="minorHAnsi" w:hAnsiTheme="minorHAnsi" w:cs="Arial"/>
          <w:b w:val="0"/>
          <w:bCs/>
          <w:sz w:val="24"/>
          <w:szCs w:val="24"/>
        </w:rPr>
        <w:t>Describe and demonstrate how to carry out a pitot tube traverse to determine static pressure, velocity pressure, and then determine the velocity in a ducted ventilation system.</w:t>
      </w:r>
    </w:p>
    <w:p w:rsidR="005164BC" w:rsidRDefault="005164BC" w:rsidP="005164BC">
      <w:pPr>
        <w:pStyle w:val="g-hb-intro"/>
        <w:spacing w:after="0" w:line="240" w:lineRule="auto"/>
        <w:ind w:left="720" w:hanging="720"/>
        <w:rPr>
          <w:rFonts w:asciiTheme="minorHAnsi" w:hAnsiTheme="minorHAnsi" w:cs="Arial"/>
          <w:b w:val="0"/>
          <w:bCs/>
          <w:sz w:val="24"/>
          <w:szCs w:val="24"/>
        </w:rPr>
      </w:pPr>
      <w:r>
        <w:rPr>
          <w:rFonts w:asciiTheme="minorHAnsi" w:hAnsiTheme="minorHAnsi" w:cs="Arial"/>
          <w:b w:val="0"/>
          <w:bCs/>
          <w:sz w:val="24"/>
          <w:szCs w:val="24"/>
        </w:rPr>
        <w:t>3.0.3</w:t>
      </w:r>
      <w:r>
        <w:rPr>
          <w:rFonts w:asciiTheme="minorHAnsi" w:hAnsiTheme="minorHAnsi" w:cs="Arial"/>
          <w:b w:val="0"/>
          <w:bCs/>
          <w:sz w:val="24"/>
          <w:szCs w:val="24"/>
        </w:rPr>
        <w:tab/>
      </w:r>
      <w:r w:rsidRPr="005164BC">
        <w:rPr>
          <w:rFonts w:asciiTheme="minorHAnsi" w:hAnsiTheme="minorHAnsi" w:cs="Arial"/>
          <w:b w:val="0"/>
          <w:bCs/>
          <w:sz w:val="24"/>
          <w:szCs w:val="24"/>
        </w:rPr>
        <w:t>Describe the principle of operation of a vane anemometer and a hot wire anemometer.</w:t>
      </w:r>
    </w:p>
    <w:p w:rsidR="005164BC" w:rsidRDefault="005164BC" w:rsidP="005164BC">
      <w:pPr>
        <w:pStyle w:val="g-hb-intro"/>
        <w:spacing w:after="0" w:line="240" w:lineRule="auto"/>
        <w:ind w:left="720" w:hanging="720"/>
        <w:rPr>
          <w:rFonts w:asciiTheme="minorHAnsi" w:hAnsiTheme="minorHAnsi" w:cs="Arial"/>
          <w:b w:val="0"/>
          <w:bCs/>
          <w:sz w:val="24"/>
          <w:szCs w:val="24"/>
        </w:rPr>
      </w:pPr>
      <w:r>
        <w:rPr>
          <w:rFonts w:asciiTheme="minorHAnsi" w:hAnsiTheme="minorHAnsi" w:cs="Arial"/>
          <w:b w:val="0"/>
          <w:bCs/>
          <w:sz w:val="24"/>
          <w:szCs w:val="24"/>
        </w:rPr>
        <w:t>3.0.4</w:t>
      </w:r>
      <w:r>
        <w:rPr>
          <w:rFonts w:asciiTheme="minorHAnsi" w:hAnsiTheme="minorHAnsi" w:cs="Arial"/>
          <w:b w:val="0"/>
          <w:bCs/>
          <w:sz w:val="24"/>
          <w:szCs w:val="24"/>
        </w:rPr>
        <w:tab/>
      </w:r>
      <w:r w:rsidRPr="005164BC">
        <w:rPr>
          <w:rFonts w:asciiTheme="minorHAnsi" w:hAnsiTheme="minorHAnsi" w:cs="Arial"/>
          <w:b w:val="0"/>
          <w:bCs/>
          <w:sz w:val="24"/>
          <w:szCs w:val="24"/>
        </w:rPr>
        <w:t>Describe and demonstrate how and where to undertake measurements in relation to the inlets of an LEV system.</w:t>
      </w:r>
    </w:p>
    <w:p w:rsidR="00655D0E" w:rsidRDefault="005164BC" w:rsidP="005164BC">
      <w:pPr>
        <w:pStyle w:val="g-hb-intro"/>
        <w:pBdr>
          <w:bottom w:val="single" w:sz="6" w:space="1" w:color="auto"/>
        </w:pBdr>
        <w:spacing w:after="0" w:line="240" w:lineRule="auto"/>
        <w:ind w:left="720" w:hanging="720"/>
        <w:rPr>
          <w:rFonts w:asciiTheme="minorHAnsi" w:hAnsiTheme="minorHAnsi" w:cs="Arial"/>
          <w:b w:val="0"/>
          <w:bCs/>
          <w:sz w:val="24"/>
          <w:szCs w:val="24"/>
        </w:rPr>
      </w:pPr>
      <w:r>
        <w:rPr>
          <w:rFonts w:asciiTheme="minorHAnsi" w:hAnsiTheme="minorHAnsi" w:cs="Arial"/>
          <w:b w:val="0"/>
          <w:bCs/>
          <w:sz w:val="24"/>
          <w:szCs w:val="24"/>
        </w:rPr>
        <w:t>3.0.5</w:t>
      </w:r>
      <w:r>
        <w:rPr>
          <w:rFonts w:asciiTheme="minorHAnsi" w:hAnsiTheme="minorHAnsi" w:cs="Arial"/>
          <w:b w:val="0"/>
          <w:bCs/>
          <w:sz w:val="24"/>
          <w:szCs w:val="24"/>
        </w:rPr>
        <w:tab/>
      </w:r>
      <w:r w:rsidR="007D4A29">
        <w:rPr>
          <w:rFonts w:asciiTheme="minorHAnsi" w:hAnsiTheme="minorHAnsi" w:cs="Arial"/>
          <w:b w:val="0"/>
          <w:bCs/>
          <w:sz w:val="24"/>
          <w:szCs w:val="24"/>
        </w:rPr>
        <w:t>Understand</w:t>
      </w:r>
      <w:r w:rsidRPr="005164BC">
        <w:rPr>
          <w:rFonts w:asciiTheme="minorHAnsi" w:hAnsiTheme="minorHAnsi" w:cs="Arial"/>
          <w:b w:val="0"/>
          <w:bCs/>
          <w:sz w:val="24"/>
          <w:szCs w:val="24"/>
        </w:rPr>
        <w:t xml:space="preserve"> which test equipment to use for which measurements and how to use them correctly.</w:t>
      </w:r>
      <w:r>
        <w:rPr>
          <w:rFonts w:asciiTheme="minorHAnsi" w:hAnsiTheme="minorHAnsi" w:cs="Arial"/>
          <w:b w:val="0"/>
          <w:sz w:val="24"/>
          <w:szCs w:val="24"/>
        </w:rPr>
        <w:br/>
      </w:r>
    </w:p>
    <w:p w:rsidR="005164BC" w:rsidRPr="005164BC" w:rsidRDefault="005164BC" w:rsidP="005164BC">
      <w:pPr>
        <w:pStyle w:val="g-hb-intro"/>
        <w:spacing w:after="0" w:line="240" w:lineRule="auto"/>
        <w:ind w:left="720" w:hanging="720"/>
        <w:rPr>
          <w:rFonts w:asciiTheme="minorHAnsi" w:hAnsiTheme="minorHAnsi" w:cs="Arial"/>
          <w:b w:val="0"/>
          <w:bCs/>
          <w:sz w:val="24"/>
          <w:szCs w:val="24"/>
        </w:rPr>
      </w:pPr>
    </w:p>
    <w:p w:rsidR="00655D0E" w:rsidRPr="00E10BBB" w:rsidRDefault="005164BC" w:rsidP="005164BC">
      <w:pPr>
        <w:pStyle w:val="g-hb-intro"/>
        <w:spacing w:after="0" w:line="240" w:lineRule="auto"/>
        <w:rPr>
          <w:rFonts w:asciiTheme="minorHAnsi" w:hAnsiTheme="minorHAnsi" w:cs="Arial"/>
          <w:bCs/>
          <w:sz w:val="24"/>
          <w:szCs w:val="24"/>
        </w:rPr>
      </w:pPr>
      <w:r>
        <w:rPr>
          <w:rFonts w:asciiTheme="minorHAnsi" w:hAnsiTheme="minorHAnsi" w:cs="Arial"/>
          <w:bCs/>
          <w:color w:val="1B84A6"/>
          <w:sz w:val="28"/>
          <w:szCs w:val="28"/>
        </w:rPr>
        <w:t xml:space="preserve">4 </w:t>
      </w:r>
      <w:r>
        <w:rPr>
          <w:rFonts w:asciiTheme="minorHAnsi" w:hAnsiTheme="minorHAnsi" w:cs="Arial"/>
          <w:bCs/>
          <w:color w:val="1B84A6"/>
          <w:sz w:val="28"/>
          <w:szCs w:val="28"/>
        </w:rPr>
        <w:tab/>
        <w:t xml:space="preserve">Practical work </w:t>
      </w:r>
      <w:r w:rsidR="00655D0E" w:rsidRPr="00E10BBB">
        <w:rPr>
          <w:rFonts w:asciiTheme="minorHAnsi" w:hAnsiTheme="minorHAnsi" w:cs="Arial"/>
          <w:bCs/>
          <w:color w:val="1B84A6"/>
          <w:sz w:val="28"/>
          <w:szCs w:val="28"/>
        </w:rPr>
        <w:t>(</w:t>
      </w:r>
      <w:r>
        <w:rPr>
          <w:rFonts w:asciiTheme="minorHAnsi" w:hAnsiTheme="minorHAnsi" w:cs="Arial"/>
          <w:bCs/>
          <w:color w:val="1B84A6"/>
          <w:sz w:val="28"/>
          <w:szCs w:val="28"/>
        </w:rPr>
        <w:t>40</w:t>
      </w:r>
      <w:r w:rsidR="00655D0E" w:rsidRPr="00E10BBB">
        <w:rPr>
          <w:rFonts w:asciiTheme="minorHAnsi" w:hAnsiTheme="minorHAnsi" w:cs="Arial"/>
          <w:bCs/>
          <w:color w:val="1B84A6"/>
          <w:sz w:val="28"/>
          <w:szCs w:val="28"/>
        </w:rPr>
        <w:t>%)</w:t>
      </w:r>
    </w:p>
    <w:p w:rsidR="00655D0E" w:rsidRDefault="00655D0E" w:rsidP="00655D0E">
      <w:pPr>
        <w:pStyle w:val="g-hb-intro"/>
        <w:spacing w:after="0" w:line="240" w:lineRule="auto"/>
        <w:rPr>
          <w:rFonts w:asciiTheme="minorHAnsi" w:hAnsiTheme="minorHAnsi" w:cs="Arial"/>
          <w:b w:val="0"/>
          <w:sz w:val="24"/>
          <w:szCs w:val="24"/>
        </w:rPr>
      </w:pPr>
    </w:p>
    <w:p w:rsidR="00A33F08" w:rsidRPr="00650CE5" w:rsidRDefault="00197F99" w:rsidP="00A33F08">
      <w:pPr>
        <w:pStyle w:val="g-hb-intro"/>
        <w:spacing w:after="0" w:line="240" w:lineRule="auto"/>
        <w:rPr>
          <w:rFonts w:asciiTheme="minorHAnsi" w:hAnsiTheme="minorHAnsi" w:cs="Arial"/>
          <w:bCs/>
          <w:color w:val="1B84A6"/>
          <w:sz w:val="24"/>
          <w:szCs w:val="24"/>
        </w:rPr>
      </w:pPr>
      <w:r w:rsidRPr="00650CE5">
        <w:rPr>
          <w:rFonts w:asciiTheme="minorHAnsi" w:hAnsiTheme="minorHAnsi" w:cs="Arial"/>
          <w:bCs/>
          <w:color w:val="1B84A6"/>
          <w:sz w:val="24"/>
          <w:szCs w:val="24"/>
        </w:rPr>
        <w:t xml:space="preserve">4.1 Visual assessments </w:t>
      </w:r>
    </w:p>
    <w:p w:rsidR="00197F99" w:rsidRPr="00650CE5" w:rsidRDefault="00197F99" w:rsidP="00A33F08">
      <w:pPr>
        <w:pStyle w:val="g-hb-intro"/>
        <w:spacing w:after="0" w:line="240" w:lineRule="auto"/>
        <w:rPr>
          <w:rFonts w:asciiTheme="minorHAnsi" w:hAnsiTheme="minorHAnsi" w:cs="Arial"/>
          <w:b w:val="0"/>
          <w:bCs/>
          <w:sz w:val="24"/>
          <w:szCs w:val="24"/>
        </w:rPr>
      </w:pPr>
      <w:r w:rsidRPr="00650CE5">
        <w:rPr>
          <w:rFonts w:asciiTheme="minorHAnsi" w:hAnsiTheme="minorHAnsi" w:cs="Arial"/>
          <w:b w:val="0"/>
          <w:bCs/>
          <w:sz w:val="24"/>
          <w:szCs w:val="24"/>
        </w:rPr>
        <w:t>Appropriate techniques to visualise air flows as a means of assessing the ability of LEV systems to control hazardous substances.</w:t>
      </w:r>
    </w:p>
    <w:p w:rsidR="00197F99" w:rsidRPr="00197F99" w:rsidRDefault="00197F99" w:rsidP="00197F99">
      <w:pPr>
        <w:pStyle w:val="g-hb-intro"/>
        <w:spacing w:line="240" w:lineRule="auto"/>
        <w:rPr>
          <w:rFonts w:asciiTheme="minorHAnsi" w:hAnsiTheme="minorHAnsi" w:cs="Arial"/>
          <w:bCs/>
          <w:color w:val="1B84A6"/>
          <w:sz w:val="24"/>
          <w:szCs w:val="24"/>
        </w:rPr>
      </w:pPr>
      <w:r w:rsidRPr="00197F99">
        <w:rPr>
          <w:rFonts w:asciiTheme="minorHAnsi" w:hAnsiTheme="minorHAnsi" w:cs="Arial"/>
          <w:b w:val="0"/>
          <w:bCs/>
          <w:sz w:val="24"/>
          <w:szCs w:val="24"/>
        </w:rPr>
        <w:t>4.1.1</w:t>
      </w:r>
      <w:r w:rsidRPr="00197F99">
        <w:rPr>
          <w:rFonts w:asciiTheme="minorHAnsi" w:hAnsiTheme="minorHAnsi" w:cs="Arial"/>
          <w:b w:val="0"/>
          <w:bCs/>
          <w:sz w:val="24"/>
          <w:szCs w:val="24"/>
        </w:rPr>
        <w:tab/>
        <w:t>Use of smoke generators and/or smoke tubes.</w:t>
      </w:r>
      <w:r>
        <w:rPr>
          <w:rFonts w:asciiTheme="minorHAnsi" w:hAnsiTheme="minorHAnsi" w:cs="Arial"/>
          <w:bCs/>
          <w:color w:val="1B84A6"/>
          <w:sz w:val="24"/>
          <w:szCs w:val="24"/>
        </w:rPr>
        <w:br/>
      </w:r>
      <w:r w:rsidRPr="00197F99">
        <w:rPr>
          <w:rFonts w:asciiTheme="minorHAnsi" w:hAnsiTheme="minorHAnsi" w:cs="Arial"/>
          <w:b w:val="0"/>
          <w:bCs/>
          <w:sz w:val="24"/>
          <w:szCs w:val="24"/>
        </w:rPr>
        <w:t>4.1.2</w:t>
      </w:r>
      <w:r w:rsidRPr="00197F99">
        <w:rPr>
          <w:rFonts w:asciiTheme="minorHAnsi" w:hAnsiTheme="minorHAnsi" w:cs="Arial"/>
          <w:b w:val="0"/>
          <w:bCs/>
          <w:sz w:val="24"/>
          <w:szCs w:val="24"/>
        </w:rPr>
        <w:tab/>
        <w:t>Use of dust lamps.</w:t>
      </w:r>
    </w:p>
    <w:p w:rsidR="00A33F08" w:rsidRPr="00650CE5" w:rsidRDefault="00197F99" w:rsidP="00A33F08">
      <w:pPr>
        <w:pStyle w:val="g-hb-intro"/>
        <w:spacing w:after="0" w:line="240" w:lineRule="auto"/>
        <w:rPr>
          <w:rFonts w:asciiTheme="minorHAnsi" w:hAnsiTheme="minorHAnsi" w:cs="Arial"/>
          <w:bCs/>
          <w:color w:val="1B84A6"/>
          <w:sz w:val="24"/>
          <w:szCs w:val="24"/>
        </w:rPr>
      </w:pPr>
      <w:r w:rsidRPr="00650CE5">
        <w:rPr>
          <w:rFonts w:asciiTheme="minorHAnsi" w:hAnsiTheme="minorHAnsi" w:cs="Arial"/>
          <w:bCs/>
          <w:color w:val="1B84A6"/>
          <w:sz w:val="24"/>
          <w:szCs w:val="24"/>
        </w:rPr>
        <w:t xml:space="preserve">4.2 Physical measurements </w:t>
      </w:r>
    </w:p>
    <w:p w:rsidR="00197F99" w:rsidRPr="00650CE5" w:rsidRDefault="00197F99" w:rsidP="00A33F08">
      <w:pPr>
        <w:pStyle w:val="g-hb-intro"/>
        <w:spacing w:after="0" w:line="240" w:lineRule="auto"/>
        <w:rPr>
          <w:rFonts w:asciiTheme="minorHAnsi" w:hAnsiTheme="minorHAnsi" w:cs="Arial"/>
          <w:b w:val="0"/>
          <w:bCs/>
          <w:sz w:val="24"/>
          <w:szCs w:val="24"/>
        </w:rPr>
      </w:pPr>
      <w:r w:rsidRPr="00650CE5">
        <w:rPr>
          <w:rFonts w:asciiTheme="minorHAnsi" w:hAnsiTheme="minorHAnsi" w:cs="Arial"/>
          <w:b w:val="0"/>
          <w:bCs/>
          <w:sz w:val="24"/>
          <w:szCs w:val="24"/>
        </w:rPr>
        <w:t>Appropriate methods to actually measure performance of ventilation systems.</w:t>
      </w:r>
    </w:p>
    <w:p w:rsidR="00197F99" w:rsidRPr="00197F99" w:rsidRDefault="00197F99" w:rsidP="00197F99">
      <w:pPr>
        <w:pStyle w:val="g-hb-intro"/>
        <w:spacing w:line="240" w:lineRule="auto"/>
        <w:rPr>
          <w:rFonts w:asciiTheme="minorHAnsi" w:hAnsiTheme="minorHAnsi" w:cs="Arial"/>
          <w:bCs/>
          <w:color w:val="1B84A6"/>
          <w:sz w:val="24"/>
          <w:szCs w:val="24"/>
        </w:rPr>
      </w:pPr>
      <w:r w:rsidRPr="00197F99">
        <w:rPr>
          <w:rFonts w:asciiTheme="minorHAnsi" w:hAnsiTheme="minorHAnsi" w:cs="Arial"/>
          <w:b w:val="0"/>
          <w:bCs/>
          <w:sz w:val="24"/>
          <w:szCs w:val="24"/>
        </w:rPr>
        <w:t>4.2.1</w:t>
      </w:r>
      <w:r w:rsidRPr="00197F99">
        <w:rPr>
          <w:rFonts w:asciiTheme="minorHAnsi" w:hAnsiTheme="minorHAnsi" w:cs="Arial"/>
          <w:b w:val="0"/>
          <w:bCs/>
          <w:sz w:val="24"/>
          <w:szCs w:val="24"/>
        </w:rPr>
        <w:tab/>
        <w:t>Practical operation of a pitot tube/manometer combination.</w:t>
      </w:r>
      <w:r>
        <w:rPr>
          <w:rFonts w:asciiTheme="minorHAnsi" w:hAnsiTheme="minorHAnsi" w:cs="Arial"/>
          <w:bCs/>
          <w:color w:val="1B84A6"/>
          <w:sz w:val="24"/>
          <w:szCs w:val="24"/>
        </w:rPr>
        <w:br/>
      </w:r>
      <w:r w:rsidRPr="00197F99">
        <w:rPr>
          <w:rFonts w:asciiTheme="minorHAnsi" w:hAnsiTheme="minorHAnsi" w:cs="Arial"/>
          <w:b w:val="0"/>
          <w:bCs/>
          <w:sz w:val="24"/>
          <w:szCs w:val="24"/>
        </w:rPr>
        <w:t>4.2.2</w:t>
      </w:r>
      <w:r w:rsidRPr="00197F99">
        <w:rPr>
          <w:rFonts w:asciiTheme="minorHAnsi" w:hAnsiTheme="minorHAnsi" w:cs="Arial"/>
          <w:b w:val="0"/>
          <w:bCs/>
          <w:sz w:val="24"/>
          <w:szCs w:val="24"/>
        </w:rPr>
        <w:tab/>
        <w:t>Measurement of air velocity with anemometers.</w:t>
      </w:r>
    </w:p>
    <w:p w:rsidR="00197F99" w:rsidRPr="00A33F08" w:rsidRDefault="00197F99" w:rsidP="00A33F08">
      <w:pPr>
        <w:pStyle w:val="g-hb-intro"/>
        <w:spacing w:after="0"/>
        <w:ind w:left="720" w:hanging="720"/>
        <w:rPr>
          <w:rFonts w:asciiTheme="minorHAnsi" w:hAnsiTheme="minorHAnsi" w:cs="Arial"/>
          <w:bCs/>
          <w:color w:val="1B84A6"/>
          <w:sz w:val="24"/>
          <w:szCs w:val="24"/>
        </w:rPr>
      </w:pPr>
      <w:r w:rsidRPr="00A33F08">
        <w:rPr>
          <w:rFonts w:asciiTheme="minorHAnsi" w:hAnsiTheme="minorHAnsi" w:cs="Arial"/>
          <w:bCs/>
          <w:color w:val="1B84A6"/>
          <w:sz w:val="24"/>
          <w:szCs w:val="24"/>
        </w:rPr>
        <w:t>4.3</w:t>
      </w:r>
      <w:r w:rsidRPr="00A33F08">
        <w:rPr>
          <w:rFonts w:asciiTheme="minorHAnsi" w:hAnsiTheme="minorHAnsi" w:cs="Arial"/>
          <w:bCs/>
          <w:color w:val="1B84A6"/>
          <w:sz w:val="24"/>
          <w:szCs w:val="24"/>
        </w:rPr>
        <w:tab/>
        <w:t>Safety requirements</w:t>
      </w:r>
    </w:p>
    <w:p w:rsidR="005164BC" w:rsidRPr="00197F99" w:rsidRDefault="00197F99" w:rsidP="00197F99">
      <w:pPr>
        <w:pStyle w:val="g-hb-intro"/>
        <w:spacing w:after="0" w:line="240" w:lineRule="auto"/>
        <w:ind w:left="720" w:hanging="720"/>
        <w:rPr>
          <w:rFonts w:asciiTheme="minorHAnsi" w:hAnsiTheme="minorHAnsi" w:cs="Arial"/>
          <w:b w:val="0"/>
          <w:bCs/>
          <w:sz w:val="24"/>
          <w:szCs w:val="24"/>
        </w:rPr>
      </w:pPr>
      <w:r w:rsidRPr="00197F99">
        <w:rPr>
          <w:rFonts w:asciiTheme="minorHAnsi" w:hAnsiTheme="minorHAnsi" w:cs="Arial"/>
          <w:b w:val="0"/>
          <w:bCs/>
          <w:sz w:val="24"/>
          <w:szCs w:val="24"/>
        </w:rPr>
        <w:t>4.3.1</w:t>
      </w:r>
      <w:r w:rsidRPr="00197F99">
        <w:rPr>
          <w:rFonts w:asciiTheme="minorHAnsi" w:hAnsiTheme="minorHAnsi" w:cs="Arial"/>
          <w:b w:val="0"/>
          <w:bCs/>
          <w:sz w:val="24"/>
          <w:szCs w:val="24"/>
        </w:rPr>
        <w:tab/>
        <w:t>Personal protection requirements.</w:t>
      </w:r>
    </w:p>
    <w:p w:rsidR="005164BC" w:rsidRDefault="005164BC" w:rsidP="00655D0E">
      <w:pPr>
        <w:pStyle w:val="g-hb-intro"/>
        <w:spacing w:after="0" w:line="240" w:lineRule="auto"/>
        <w:ind w:left="720" w:hanging="720"/>
        <w:rPr>
          <w:rFonts w:asciiTheme="minorHAnsi" w:hAnsiTheme="minorHAnsi" w:cs="Arial"/>
          <w:bCs/>
          <w:color w:val="1B84A6"/>
          <w:sz w:val="28"/>
          <w:szCs w:val="28"/>
        </w:rPr>
      </w:pPr>
    </w:p>
    <w:p w:rsidR="005164BC" w:rsidRDefault="005164BC" w:rsidP="00655D0E">
      <w:pPr>
        <w:pStyle w:val="g-hb-intro"/>
        <w:spacing w:after="0" w:line="240" w:lineRule="auto"/>
        <w:ind w:left="720" w:hanging="720"/>
        <w:rPr>
          <w:rFonts w:asciiTheme="minorHAnsi" w:hAnsiTheme="minorHAnsi" w:cs="Arial"/>
          <w:bCs/>
          <w:color w:val="1B84A6"/>
          <w:sz w:val="28"/>
          <w:szCs w:val="28"/>
        </w:rPr>
      </w:pPr>
    </w:p>
    <w:p w:rsidR="005164BC" w:rsidRDefault="005164BC" w:rsidP="00655D0E">
      <w:pPr>
        <w:pStyle w:val="g-hb-intro"/>
        <w:spacing w:after="0" w:line="240" w:lineRule="auto"/>
        <w:ind w:left="720" w:hanging="720"/>
        <w:rPr>
          <w:rFonts w:asciiTheme="minorHAnsi" w:hAnsiTheme="minorHAnsi" w:cs="Arial"/>
          <w:bCs/>
          <w:color w:val="1B84A6"/>
          <w:sz w:val="28"/>
          <w:szCs w:val="28"/>
        </w:rPr>
      </w:pPr>
    </w:p>
    <w:p w:rsidR="005164BC" w:rsidRDefault="005164BC" w:rsidP="00655D0E">
      <w:pPr>
        <w:pStyle w:val="g-hb-intro"/>
        <w:spacing w:after="0" w:line="240" w:lineRule="auto"/>
        <w:ind w:left="720" w:hanging="720"/>
        <w:rPr>
          <w:rFonts w:asciiTheme="minorHAnsi" w:hAnsiTheme="minorHAnsi" w:cs="Arial"/>
          <w:bCs/>
          <w:color w:val="1B84A6"/>
          <w:sz w:val="28"/>
          <w:szCs w:val="28"/>
        </w:rPr>
      </w:pPr>
    </w:p>
    <w:p w:rsidR="005164BC" w:rsidRDefault="005164BC" w:rsidP="00655D0E">
      <w:pPr>
        <w:pStyle w:val="g-hb-intro"/>
        <w:spacing w:after="0" w:line="240" w:lineRule="auto"/>
        <w:ind w:left="720" w:hanging="720"/>
        <w:rPr>
          <w:rFonts w:asciiTheme="minorHAnsi" w:hAnsiTheme="minorHAnsi" w:cs="Arial"/>
          <w:bCs/>
          <w:color w:val="1B84A6"/>
          <w:sz w:val="28"/>
          <w:szCs w:val="28"/>
        </w:rPr>
      </w:pPr>
    </w:p>
    <w:p w:rsidR="005164BC" w:rsidRDefault="005164BC" w:rsidP="00655D0E">
      <w:pPr>
        <w:pStyle w:val="g-hb-intro"/>
        <w:spacing w:after="0" w:line="240" w:lineRule="auto"/>
        <w:ind w:left="720" w:hanging="720"/>
        <w:rPr>
          <w:rFonts w:asciiTheme="minorHAnsi" w:hAnsiTheme="minorHAnsi" w:cs="Arial"/>
          <w:bCs/>
          <w:color w:val="1B84A6"/>
          <w:sz w:val="28"/>
          <w:szCs w:val="28"/>
        </w:rPr>
      </w:pPr>
    </w:p>
    <w:p w:rsidR="005164BC" w:rsidRDefault="005164BC" w:rsidP="00655D0E">
      <w:pPr>
        <w:pStyle w:val="g-hb-intro"/>
        <w:spacing w:after="0" w:line="240" w:lineRule="auto"/>
        <w:ind w:left="720" w:hanging="720"/>
        <w:rPr>
          <w:rFonts w:asciiTheme="minorHAnsi" w:hAnsiTheme="minorHAnsi" w:cs="Arial"/>
          <w:bCs/>
          <w:color w:val="1B84A6"/>
          <w:sz w:val="28"/>
          <w:szCs w:val="28"/>
        </w:rPr>
      </w:pPr>
    </w:p>
    <w:p w:rsidR="005164BC" w:rsidRDefault="005164BC" w:rsidP="00655D0E">
      <w:pPr>
        <w:pStyle w:val="g-hb-intro"/>
        <w:spacing w:after="0" w:line="240" w:lineRule="auto"/>
        <w:ind w:left="720" w:hanging="720"/>
        <w:rPr>
          <w:rFonts w:asciiTheme="minorHAnsi" w:hAnsiTheme="minorHAnsi" w:cs="Arial"/>
          <w:bCs/>
          <w:color w:val="1B84A6"/>
          <w:sz w:val="28"/>
          <w:szCs w:val="28"/>
        </w:rPr>
      </w:pPr>
    </w:p>
    <w:p w:rsidR="005164BC" w:rsidRDefault="005164BC" w:rsidP="00655D0E">
      <w:pPr>
        <w:pStyle w:val="g-hb-intro"/>
        <w:spacing w:after="0" w:line="240" w:lineRule="auto"/>
        <w:ind w:left="720" w:hanging="720"/>
        <w:rPr>
          <w:rFonts w:asciiTheme="minorHAnsi" w:hAnsiTheme="minorHAnsi" w:cs="Arial"/>
          <w:bCs/>
          <w:color w:val="1B84A6"/>
          <w:sz w:val="28"/>
          <w:szCs w:val="28"/>
        </w:rPr>
      </w:pPr>
    </w:p>
    <w:p w:rsidR="005164BC" w:rsidRDefault="005164BC" w:rsidP="00655D0E">
      <w:pPr>
        <w:pStyle w:val="g-hb-intro"/>
        <w:spacing w:after="0" w:line="240" w:lineRule="auto"/>
        <w:ind w:left="720" w:hanging="720"/>
        <w:rPr>
          <w:rFonts w:asciiTheme="minorHAnsi" w:hAnsiTheme="minorHAnsi" w:cs="Arial"/>
          <w:bCs/>
          <w:color w:val="1B84A6"/>
          <w:sz w:val="28"/>
          <w:szCs w:val="28"/>
        </w:rPr>
      </w:pPr>
    </w:p>
    <w:p w:rsidR="005164BC" w:rsidRDefault="005164BC" w:rsidP="00655D0E">
      <w:pPr>
        <w:pStyle w:val="g-hb-intro"/>
        <w:spacing w:after="0" w:line="240" w:lineRule="auto"/>
        <w:ind w:left="720" w:hanging="720"/>
        <w:rPr>
          <w:rFonts w:asciiTheme="minorHAnsi" w:hAnsiTheme="minorHAnsi" w:cs="Arial"/>
          <w:bCs/>
          <w:color w:val="1B84A6"/>
          <w:sz w:val="28"/>
          <w:szCs w:val="28"/>
        </w:rPr>
      </w:pPr>
    </w:p>
    <w:p w:rsidR="005164BC" w:rsidRDefault="005164BC" w:rsidP="00655D0E">
      <w:pPr>
        <w:pStyle w:val="g-hb-intro"/>
        <w:spacing w:after="0" w:line="240" w:lineRule="auto"/>
        <w:ind w:left="720" w:hanging="720"/>
        <w:rPr>
          <w:rFonts w:asciiTheme="minorHAnsi" w:hAnsiTheme="minorHAnsi" w:cs="Arial"/>
          <w:bCs/>
          <w:color w:val="1B84A6"/>
          <w:sz w:val="28"/>
          <w:szCs w:val="28"/>
        </w:rPr>
      </w:pPr>
    </w:p>
    <w:p w:rsidR="00A33F08" w:rsidRDefault="00A33F08" w:rsidP="00655D0E">
      <w:pPr>
        <w:pStyle w:val="g-hb-intro"/>
        <w:spacing w:after="0" w:line="240" w:lineRule="auto"/>
        <w:ind w:left="720" w:hanging="720"/>
        <w:rPr>
          <w:rFonts w:asciiTheme="minorHAnsi" w:hAnsiTheme="minorHAnsi" w:cs="Arial"/>
          <w:bCs/>
          <w:color w:val="1B84A6"/>
          <w:sz w:val="28"/>
          <w:szCs w:val="28"/>
        </w:rPr>
      </w:pPr>
    </w:p>
    <w:p w:rsidR="007D4A29" w:rsidRDefault="007D4A29" w:rsidP="00655D0E">
      <w:pPr>
        <w:pStyle w:val="g-hb-intro"/>
        <w:spacing w:after="0" w:line="240" w:lineRule="auto"/>
        <w:ind w:left="720" w:hanging="720"/>
        <w:rPr>
          <w:rFonts w:asciiTheme="minorHAnsi" w:hAnsiTheme="minorHAnsi" w:cs="Arial"/>
          <w:bCs/>
          <w:color w:val="1B84A6"/>
          <w:sz w:val="28"/>
          <w:szCs w:val="28"/>
        </w:rPr>
      </w:pPr>
    </w:p>
    <w:p w:rsidR="007D4A29" w:rsidRDefault="007D4A29" w:rsidP="00655D0E">
      <w:pPr>
        <w:pStyle w:val="g-hb-intro"/>
        <w:spacing w:after="0" w:line="240" w:lineRule="auto"/>
        <w:ind w:left="720" w:hanging="720"/>
        <w:rPr>
          <w:rFonts w:asciiTheme="minorHAnsi" w:hAnsiTheme="minorHAnsi" w:cs="Arial"/>
          <w:bCs/>
          <w:color w:val="1B84A6"/>
          <w:sz w:val="28"/>
          <w:szCs w:val="28"/>
        </w:rPr>
      </w:pPr>
    </w:p>
    <w:p w:rsidR="007D4A29" w:rsidRDefault="007D4A29" w:rsidP="00655D0E">
      <w:pPr>
        <w:pStyle w:val="g-hb-intro"/>
        <w:spacing w:after="0" w:line="240" w:lineRule="auto"/>
        <w:ind w:left="720" w:hanging="720"/>
        <w:rPr>
          <w:rFonts w:asciiTheme="minorHAnsi" w:hAnsiTheme="minorHAnsi" w:cs="Arial"/>
          <w:bCs/>
          <w:color w:val="1B84A6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655D0E" w:rsidRPr="00E373E5" w:rsidTr="006E3CDC">
        <w:tc>
          <w:tcPr>
            <w:tcW w:w="9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B84A6"/>
          </w:tcPr>
          <w:p w:rsidR="00655D0E" w:rsidRPr="00E373E5" w:rsidRDefault="00655D0E" w:rsidP="006E3CDC">
            <w:pPr>
              <w:pStyle w:val="g-hb-intro"/>
              <w:spacing w:before="120" w:after="240" w:line="240" w:lineRule="auto"/>
              <w:rPr>
                <w:rFonts w:ascii="Calibri" w:hAnsi="Calibri" w:cs="Arial"/>
                <w:color w:val="000000"/>
                <w:szCs w:val="36"/>
              </w:rPr>
            </w:pPr>
            <w:bookmarkStart w:id="8" w:name="Section7"/>
            <w:r w:rsidRPr="00E373E5">
              <w:rPr>
                <w:rFonts w:ascii="Calibri" w:hAnsi="Calibri" w:cs="Arial"/>
                <w:color w:val="FFFFFF" w:themeColor="background1"/>
                <w:szCs w:val="36"/>
              </w:rPr>
              <w:t>Section 7</w:t>
            </w:r>
            <w:bookmarkEnd w:id="8"/>
          </w:p>
        </w:tc>
      </w:tr>
      <w:tr w:rsidR="00655D0E" w:rsidTr="006E3CDC">
        <w:tc>
          <w:tcPr>
            <w:tcW w:w="924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55D0E" w:rsidRDefault="00655D0E" w:rsidP="006E3CDC">
            <w:pPr>
              <w:pStyle w:val="g-hb-intro"/>
              <w:spacing w:before="240" w:after="240" w:line="240" w:lineRule="auto"/>
              <w:rPr>
                <w:rFonts w:ascii="Calibri" w:hAnsi="Calibri" w:cs="Arial"/>
                <w:b w:val="0"/>
                <w:color w:val="000000"/>
                <w:sz w:val="24"/>
                <w:szCs w:val="24"/>
              </w:rPr>
            </w:pPr>
            <w:r w:rsidRPr="00D908C0">
              <w:rPr>
                <w:rFonts w:ascii="Calibri" w:hAnsi="Calibri" w:cs="Arial"/>
                <w:color w:val="1B84A6"/>
                <w:szCs w:val="36"/>
              </w:rPr>
              <w:t xml:space="preserve">References and </w:t>
            </w:r>
            <w:r>
              <w:rPr>
                <w:rFonts w:ascii="Calibri" w:hAnsi="Calibri" w:cs="Arial"/>
                <w:color w:val="1B84A6"/>
                <w:szCs w:val="36"/>
              </w:rPr>
              <w:t>f</w:t>
            </w:r>
            <w:r w:rsidRPr="00D908C0">
              <w:rPr>
                <w:rFonts w:ascii="Calibri" w:hAnsi="Calibri" w:cs="Arial"/>
                <w:color w:val="1B84A6"/>
                <w:szCs w:val="36"/>
              </w:rPr>
              <w:t xml:space="preserve">urther </w:t>
            </w:r>
            <w:r>
              <w:rPr>
                <w:rFonts w:ascii="Calibri" w:hAnsi="Calibri" w:cs="Arial"/>
                <w:color w:val="1B84A6"/>
                <w:szCs w:val="36"/>
              </w:rPr>
              <w:t>r</w:t>
            </w:r>
            <w:r w:rsidRPr="00D908C0">
              <w:rPr>
                <w:rFonts w:ascii="Calibri" w:hAnsi="Calibri" w:cs="Arial"/>
                <w:color w:val="1B84A6"/>
                <w:szCs w:val="36"/>
              </w:rPr>
              <w:t xml:space="preserve">eading </w:t>
            </w:r>
          </w:p>
        </w:tc>
      </w:tr>
    </w:tbl>
    <w:tbl>
      <w:tblPr>
        <w:tblStyle w:val="TableGrid2"/>
        <w:tblW w:w="10348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283"/>
        <w:gridCol w:w="568"/>
        <w:gridCol w:w="9497"/>
      </w:tblGrid>
      <w:tr w:rsidR="00DA130A" w:rsidRPr="00DA130A" w:rsidTr="006E3CDC"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DA130A" w:rsidRPr="00DA130A" w:rsidRDefault="00DA130A" w:rsidP="006E3CDC">
            <w:pPr>
              <w:pStyle w:val="Level1"/>
              <w:autoSpaceDE/>
              <w:autoSpaceDN/>
              <w:adjustRightInd/>
              <w:ind w:left="0"/>
              <w:jc w:val="both"/>
              <w:rPr>
                <w:rFonts w:asciiTheme="minorHAnsi" w:hAnsiTheme="minorHAnsi" w:cstheme="minorHAnsi"/>
                <w:sz w:val="24"/>
                <w:lang w:val="en-GB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</w:tcPr>
          <w:p w:rsidR="00DA130A" w:rsidRPr="00DA130A" w:rsidRDefault="00DA130A" w:rsidP="006E3CDC">
            <w:pPr>
              <w:pStyle w:val="Level1"/>
              <w:autoSpaceDE/>
              <w:autoSpaceDN/>
              <w:adjustRightInd/>
              <w:ind w:left="0"/>
              <w:jc w:val="both"/>
              <w:rPr>
                <w:rFonts w:asciiTheme="minorHAnsi" w:hAnsiTheme="minorHAnsi" w:cstheme="minorHAnsi"/>
                <w:sz w:val="24"/>
                <w:lang w:val="en-GB"/>
              </w:rPr>
            </w:pPr>
            <w:r w:rsidRPr="00DA130A">
              <w:rPr>
                <w:rFonts w:asciiTheme="minorHAnsi" w:hAnsiTheme="minorHAnsi" w:cstheme="minorHAnsi"/>
                <w:sz w:val="24"/>
              </w:rPr>
              <w:t>1</w:t>
            </w:r>
          </w:p>
        </w:tc>
        <w:tc>
          <w:tcPr>
            <w:tcW w:w="9497" w:type="dxa"/>
            <w:tcBorders>
              <w:top w:val="nil"/>
              <w:left w:val="nil"/>
              <w:bottom w:val="nil"/>
              <w:right w:val="nil"/>
            </w:tcBorders>
          </w:tcPr>
          <w:p w:rsidR="00DA130A" w:rsidRPr="00DA130A" w:rsidRDefault="00DA130A" w:rsidP="006E3CDC">
            <w:pPr>
              <w:pStyle w:val="Level1"/>
              <w:ind w:left="0"/>
              <w:rPr>
                <w:rFonts w:asciiTheme="minorHAnsi" w:hAnsiTheme="minorHAnsi" w:cstheme="minorHAnsi"/>
                <w:sz w:val="24"/>
              </w:rPr>
            </w:pPr>
            <w:r w:rsidRPr="00DA130A">
              <w:rPr>
                <w:rFonts w:asciiTheme="minorHAnsi" w:hAnsiTheme="minorHAnsi" w:cstheme="minorHAnsi"/>
                <w:sz w:val="24"/>
              </w:rPr>
              <w:t>ACGIH (2013), Industrial Ventilation: A Manual of Recommended Practice for Design</w:t>
            </w:r>
          </w:p>
        </w:tc>
      </w:tr>
      <w:tr w:rsidR="00DA130A" w:rsidRPr="00DA130A" w:rsidTr="006E3CDC"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DA130A" w:rsidRPr="00DA130A" w:rsidRDefault="00DA130A" w:rsidP="006E3CDC">
            <w:pPr>
              <w:pStyle w:val="Level1"/>
              <w:autoSpaceDE/>
              <w:autoSpaceDN/>
              <w:adjustRightInd/>
              <w:ind w:left="0"/>
              <w:jc w:val="both"/>
              <w:rPr>
                <w:rFonts w:asciiTheme="minorHAnsi" w:hAnsiTheme="minorHAnsi" w:cstheme="minorHAnsi"/>
                <w:sz w:val="24"/>
                <w:lang w:val="en-GB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</w:tcPr>
          <w:p w:rsidR="00DA130A" w:rsidRPr="00DA130A" w:rsidRDefault="00DA130A" w:rsidP="006E3CDC">
            <w:pPr>
              <w:pStyle w:val="Level1"/>
              <w:autoSpaceDE/>
              <w:autoSpaceDN/>
              <w:adjustRightInd/>
              <w:ind w:left="0"/>
              <w:jc w:val="both"/>
              <w:rPr>
                <w:rFonts w:asciiTheme="minorHAnsi" w:hAnsiTheme="minorHAnsi" w:cstheme="minorHAnsi"/>
                <w:sz w:val="24"/>
                <w:lang w:val="en-GB"/>
              </w:rPr>
            </w:pPr>
            <w:r w:rsidRPr="00DA130A">
              <w:rPr>
                <w:rFonts w:asciiTheme="minorHAnsi" w:hAnsiTheme="minorHAnsi" w:cstheme="minorHAnsi"/>
                <w:sz w:val="24"/>
              </w:rPr>
              <w:t>2</w:t>
            </w:r>
          </w:p>
        </w:tc>
        <w:tc>
          <w:tcPr>
            <w:tcW w:w="9497" w:type="dxa"/>
            <w:tcBorders>
              <w:top w:val="nil"/>
              <w:left w:val="nil"/>
              <w:bottom w:val="nil"/>
              <w:right w:val="nil"/>
            </w:tcBorders>
          </w:tcPr>
          <w:p w:rsidR="00DA130A" w:rsidRPr="00DA130A" w:rsidRDefault="00DA130A" w:rsidP="006E3CDC">
            <w:pPr>
              <w:pStyle w:val="Level1"/>
              <w:ind w:left="0"/>
              <w:rPr>
                <w:rFonts w:asciiTheme="minorHAnsi" w:hAnsiTheme="minorHAnsi" w:cstheme="minorHAnsi"/>
                <w:sz w:val="24"/>
              </w:rPr>
            </w:pPr>
            <w:r w:rsidRPr="00DA130A">
              <w:rPr>
                <w:rFonts w:asciiTheme="minorHAnsi" w:hAnsiTheme="minorHAnsi" w:cstheme="minorHAnsi"/>
                <w:sz w:val="24"/>
              </w:rPr>
              <w:t>HSE (2016), COSHH essentials: www.hse.gov.uk/coshh/essentials</w:t>
            </w:r>
          </w:p>
        </w:tc>
      </w:tr>
      <w:tr w:rsidR="00DA130A" w:rsidRPr="00DA130A" w:rsidTr="006E3CDC"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DA130A" w:rsidRPr="00DA130A" w:rsidRDefault="00DA130A" w:rsidP="006E3CDC">
            <w:pPr>
              <w:pStyle w:val="Level1"/>
              <w:autoSpaceDE/>
              <w:autoSpaceDN/>
              <w:adjustRightInd/>
              <w:ind w:left="0"/>
              <w:jc w:val="both"/>
              <w:rPr>
                <w:rFonts w:asciiTheme="minorHAnsi" w:hAnsiTheme="minorHAnsi" w:cstheme="minorHAnsi"/>
                <w:sz w:val="24"/>
                <w:lang w:val="en-GB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</w:tcPr>
          <w:p w:rsidR="00DA130A" w:rsidRPr="00DA130A" w:rsidRDefault="00DA130A" w:rsidP="006E3CDC">
            <w:pPr>
              <w:pStyle w:val="Level1"/>
              <w:autoSpaceDE/>
              <w:autoSpaceDN/>
              <w:adjustRightInd/>
              <w:ind w:left="0"/>
              <w:jc w:val="both"/>
              <w:rPr>
                <w:rFonts w:asciiTheme="minorHAnsi" w:hAnsiTheme="minorHAnsi" w:cstheme="minorHAnsi"/>
                <w:sz w:val="24"/>
                <w:lang w:val="en-GB"/>
              </w:rPr>
            </w:pPr>
            <w:r w:rsidRPr="00DA130A">
              <w:rPr>
                <w:rFonts w:asciiTheme="minorHAnsi" w:hAnsiTheme="minorHAnsi" w:cstheme="minorHAnsi"/>
                <w:sz w:val="24"/>
              </w:rPr>
              <w:t>3</w:t>
            </w:r>
          </w:p>
        </w:tc>
        <w:tc>
          <w:tcPr>
            <w:tcW w:w="9497" w:type="dxa"/>
            <w:tcBorders>
              <w:top w:val="nil"/>
              <w:left w:val="nil"/>
              <w:bottom w:val="nil"/>
              <w:right w:val="nil"/>
            </w:tcBorders>
          </w:tcPr>
          <w:p w:rsidR="00DA130A" w:rsidRPr="00DA130A" w:rsidRDefault="00DA130A" w:rsidP="006E3CDC">
            <w:pPr>
              <w:pStyle w:val="Level1"/>
              <w:ind w:left="0"/>
              <w:rPr>
                <w:rFonts w:asciiTheme="minorHAnsi" w:hAnsiTheme="minorHAnsi" w:cstheme="minorHAnsi"/>
                <w:sz w:val="24"/>
              </w:rPr>
            </w:pPr>
            <w:r w:rsidRPr="00DA130A">
              <w:rPr>
                <w:rFonts w:asciiTheme="minorHAnsi" w:hAnsiTheme="minorHAnsi" w:cstheme="minorHAnsi"/>
                <w:sz w:val="24"/>
              </w:rPr>
              <w:t>HSG258 (2011), Controlling airborne contaminants at work: A guide to local exhaust ventilation (LEV), HSE</w:t>
            </w:r>
          </w:p>
        </w:tc>
      </w:tr>
      <w:tr w:rsidR="00DA130A" w:rsidRPr="00DA130A" w:rsidTr="006E3CDC"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DA130A" w:rsidRPr="00DA130A" w:rsidRDefault="00DA130A" w:rsidP="006E3CDC">
            <w:pPr>
              <w:pStyle w:val="Level1"/>
              <w:autoSpaceDE/>
              <w:autoSpaceDN/>
              <w:adjustRightInd/>
              <w:ind w:left="0"/>
              <w:jc w:val="both"/>
              <w:rPr>
                <w:rFonts w:asciiTheme="minorHAnsi" w:hAnsiTheme="minorHAnsi" w:cstheme="minorHAnsi"/>
                <w:sz w:val="24"/>
                <w:lang w:val="en-GB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</w:tcPr>
          <w:p w:rsidR="00DA130A" w:rsidRPr="00DA130A" w:rsidRDefault="00DA130A" w:rsidP="006E3CDC">
            <w:pPr>
              <w:pStyle w:val="Level1"/>
              <w:autoSpaceDE/>
              <w:autoSpaceDN/>
              <w:adjustRightInd/>
              <w:ind w:left="0"/>
              <w:jc w:val="both"/>
              <w:rPr>
                <w:rFonts w:asciiTheme="minorHAnsi" w:hAnsiTheme="minorHAnsi" w:cstheme="minorHAnsi"/>
                <w:sz w:val="24"/>
                <w:lang w:val="en-GB"/>
              </w:rPr>
            </w:pPr>
            <w:r w:rsidRPr="00DA130A">
              <w:rPr>
                <w:rFonts w:asciiTheme="minorHAnsi" w:hAnsiTheme="minorHAnsi" w:cstheme="minorHAnsi"/>
                <w:sz w:val="24"/>
              </w:rPr>
              <w:t>4</w:t>
            </w:r>
          </w:p>
        </w:tc>
        <w:tc>
          <w:tcPr>
            <w:tcW w:w="9497" w:type="dxa"/>
            <w:tcBorders>
              <w:top w:val="nil"/>
              <w:left w:val="nil"/>
              <w:bottom w:val="nil"/>
              <w:right w:val="nil"/>
            </w:tcBorders>
          </w:tcPr>
          <w:p w:rsidR="00DA130A" w:rsidRPr="00DA130A" w:rsidRDefault="00DA130A" w:rsidP="006E3CDC">
            <w:pPr>
              <w:pStyle w:val="Level1"/>
              <w:ind w:left="0"/>
              <w:rPr>
                <w:rFonts w:asciiTheme="minorHAnsi" w:hAnsiTheme="minorHAnsi" w:cstheme="minorHAnsi"/>
                <w:sz w:val="24"/>
              </w:rPr>
            </w:pPr>
            <w:r w:rsidRPr="00DA130A">
              <w:rPr>
                <w:rFonts w:asciiTheme="minorHAnsi" w:hAnsiTheme="minorHAnsi" w:cstheme="minorHAnsi"/>
                <w:sz w:val="24"/>
              </w:rPr>
              <w:t>INDG408 (2008), Clearing the air: a simple guide to buying and using local exhaust ventilation (LEV), HSE</w:t>
            </w:r>
          </w:p>
        </w:tc>
      </w:tr>
      <w:tr w:rsidR="00DA130A" w:rsidRPr="00DA130A" w:rsidTr="006E3CDC"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DA130A" w:rsidRPr="00DA130A" w:rsidRDefault="00DA130A" w:rsidP="006E3CDC">
            <w:pPr>
              <w:pStyle w:val="Level1"/>
              <w:autoSpaceDE/>
              <w:autoSpaceDN/>
              <w:adjustRightInd/>
              <w:ind w:left="0"/>
              <w:jc w:val="both"/>
              <w:rPr>
                <w:rFonts w:asciiTheme="minorHAnsi" w:hAnsiTheme="minorHAnsi" w:cstheme="minorHAnsi"/>
                <w:sz w:val="24"/>
                <w:lang w:val="en-GB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</w:tcPr>
          <w:p w:rsidR="00DA130A" w:rsidRPr="00DA130A" w:rsidRDefault="00DA130A" w:rsidP="006E3CDC">
            <w:pPr>
              <w:pStyle w:val="Level1"/>
              <w:autoSpaceDE/>
              <w:autoSpaceDN/>
              <w:adjustRightInd/>
              <w:ind w:left="0"/>
              <w:jc w:val="both"/>
              <w:rPr>
                <w:rFonts w:asciiTheme="minorHAnsi" w:hAnsiTheme="minorHAnsi" w:cstheme="minorHAnsi"/>
                <w:sz w:val="24"/>
                <w:lang w:val="en-GB"/>
              </w:rPr>
            </w:pPr>
            <w:r w:rsidRPr="00DA130A">
              <w:rPr>
                <w:rFonts w:asciiTheme="minorHAnsi" w:hAnsiTheme="minorHAnsi" w:cstheme="minorHAnsi"/>
                <w:sz w:val="24"/>
              </w:rPr>
              <w:t>5</w:t>
            </w:r>
          </w:p>
        </w:tc>
        <w:tc>
          <w:tcPr>
            <w:tcW w:w="9497" w:type="dxa"/>
            <w:tcBorders>
              <w:top w:val="nil"/>
              <w:left w:val="nil"/>
              <w:bottom w:val="nil"/>
              <w:right w:val="nil"/>
            </w:tcBorders>
          </w:tcPr>
          <w:p w:rsidR="00DA130A" w:rsidRPr="00DA130A" w:rsidRDefault="00DA130A" w:rsidP="006E3CDC">
            <w:pPr>
              <w:pStyle w:val="Level1"/>
              <w:ind w:left="0"/>
              <w:rPr>
                <w:rFonts w:asciiTheme="minorHAnsi" w:hAnsiTheme="minorHAnsi" w:cstheme="minorHAnsi"/>
                <w:sz w:val="24"/>
              </w:rPr>
            </w:pPr>
            <w:r w:rsidRPr="00DA130A">
              <w:rPr>
                <w:rFonts w:asciiTheme="minorHAnsi" w:hAnsiTheme="minorHAnsi" w:cstheme="minorHAnsi"/>
                <w:sz w:val="24"/>
              </w:rPr>
              <w:t>L5 (rev 2013), The Control of Substances Hazardous to Health Regulations 2002: Approved Code of Practice and Guidance, HSE</w:t>
            </w:r>
          </w:p>
        </w:tc>
      </w:tr>
      <w:tr w:rsidR="00DA130A" w:rsidRPr="00DA130A" w:rsidTr="006E3CDC"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DA130A" w:rsidRPr="00DA130A" w:rsidRDefault="00DA130A" w:rsidP="006E3CDC">
            <w:pPr>
              <w:pStyle w:val="Level1"/>
              <w:autoSpaceDE/>
              <w:autoSpaceDN/>
              <w:adjustRightInd/>
              <w:ind w:left="0"/>
              <w:jc w:val="both"/>
              <w:rPr>
                <w:rFonts w:asciiTheme="minorHAnsi" w:hAnsiTheme="minorHAnsi" w:cstheme="minorHAnsi"/>
                <w:sz w:val="24"/>
                <w:lang w:val="en-GB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</w:tcPr>
          <w:p w:rsidR="00DA130A" w:rsidRPr="00DA130A" w:rsidRDefault="00DA130A" w:rsidP="006E3CDC">
            <w:pPr>
              <w:pStyle w:val="Level1"/>
              <w:autoSpaceDE/>
              <w:autoSpaceDN/>
              <w:adjustRightInd/>
              <w:ind w:left="0"/>
              <w:jc w:val="both"/>
              <w:rPr>
                <w:rFonts w:asciiTheme="minorHAnsi" w:hAnsiTheme="minorHAnsi" w:cstheme="minorHAnsi"/>
                <w:sz w:val="24"/>
                <w:lang w:val="en-GB"/>
              </w:rPr>
            </w:pPr>
            <w:r w:rsidRPr="00DA130A">
              <w:rPr>
                <w:rFonts w:asciiTheme="minorHAnsi" w:hAnsiTheme="minorHAnsi" w:cstheme="minorHAnsi"/>
                <w:sz w:val="24"/>
              </w:rPr>
              <w:t>6</w:t>
            </w:r>
          </w:p>
        </w:tc>
        <w:tc>
          <w:tcPr>
            <w:tcW w:w="9497" w:type="dxa"/>
            <w:tcBorders>
              <w:top w:val="nil"/>
              <w:left w:val="nil"/>
              <w:bottom w:val="nil"/>
              <w:right w:val="nil"/>
            </w:tcBorders>
          </w:tcPr>
          <w:p w:rsidR="00DA130A" w:rsidRPr="00DA130A" w:rsidRDefault="00DA130A" w:rsidP="006E3CDC">
            <w:pPr>
              <w:pStyle w:val="Default"/>
              <w:rPr>
                <w:rFonts w:asciiTheme="minorHAnsi" w:hAnsiTheme="minorHAnsi" w:cstheme="minorHAnsi"/>
              </w:rPr>
            </w:pPr>
            <w:r w:rsidRPr="00DA130A">
              <w:rPr>
                <w:rFonts w:asciiTheme="minorHAnsi" w:hAnsiTheme="minorHAnsi" w:cstheme="minorHAnsi"/>
              </w:rPr>
              <w:t>MDHS 82/2 (2015), The dust lamp: a simple tool for observing the presence of airborne particles,  HSE Books</w:t>
            </w:r>
          </w:p>
        </w:tc>
      </w:tr>
      <w:tr w:rsidR="00DA130A" w:rsidRPr="00DA130A" w:rsidTr="006E3CDC"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DA130A" w:rsidRPr="00DA130A" w:rsidRDefault="00DA130A" w:rsidP="006E3CDC">
            <w:pPr>
              <w:pStyle w:val="Level1"/>
              <w:autoSpaceDE/>
              <w:autoSpaceDN/>
              <w:adjustRightInd/>
              <w:ind w:left="0"/>
              <w:jc w:val="both"/>
              <w:rPr>
                <w:rFonts w:asciiTheme="minorHAnsi" w:hAnsiTheme="minorHAnsi" w:cstheme="minorHAnsi"/>
                <w:sz w:val="24"/>
                <w:lang w:val="en-GB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</w:tcPr>
          <w:p w:rsidR="00DA130A" w:rsidRPr="00DA130A" w:rsidRDefault="00DA130A" w:rsidP="006E3CDC">
            <w:pPr>
              <w:pStyle w:val="Level1"/>
              <w:autoSpaceDE/>
              <w:autoSpaceDN/>
              <w:adjustRightInd/>
              <w:ind w:left="0"/>
              <w:jc w:val="both"/>
              <w:rPr>
                <w:rFonts w:asciiTheme="minorHAnsi" w:hAnsiTheme="minorHAnsi" w:cstheme="minorHAnsi"/>
                <w:sz w:val="24"/>
                <w:lang w:val="en-GB"/>
              </w:rPr>
            </w:pPr>
          </w:p>
        </w:tc>
        <w:tc>
          <w:tcPr>
            <w:tcW w:w="9497" w:type="dxa"/>
            <w:tcBorders>
              <w:top w:val="nil"/>
              <w:left w:val="nil"/>
              <w:bottom w:val="nil"/>
              <w:right w:val="nil"/>
            </w:tcBorders>
          </w:tcPr>
          <w:p w:rsidR="00DA130A" w:rsidRPr="00DA130A" w:rsidRDefault="00DA130A" w:rsidP="006E3CDC">
            <w:pPr>
              <w:pStyle w:val="Level1"/>
              <w:ind w:left="0"/>
              <w:rPr>
                <w:rFonts w:asciiTheme="minorHAnsi" w:hAnsiTheme="minorHAnsi" w:cstheme="minorHAnsi"/>
                <w:sz w:val="24"/>
              </w:rPr>
            </w:pPr>
          </w:p>
        </w:tc>
      </w:tr>
    </w:tbl>
    <w:p w:rsidR="00655D0E" w:rsidRPr="0042355E" w:rsidRDefault="00655D0E" w:rsidP="00655D0E">
      <w:pPr>
        <w:pStyle w:val="g-hb-intro"/>
        <w:spacing w:after="0" w:line="240" w:lineRule="auto"/>
        <w:rPr>
          <w:rFonts w:ascii="Calibri" w:hAnsi="Calibri" w:cs="Arial"/>
          <w:b w:val="0"/>
          <w:color w:val="000000"/>
          <w:sz w:val="24"/>
          <w:szCs w:val="24"/>
        </w:rPr>
      </w:pPr>
      <w:r>
        <w:rPr>
          <w:rFonts w:asciiTheme="minorHAnsi" w:hAnsiTheme="minorHAnsi" w:cs="Arial"/>
          <w:b w:val="0"/>
          <w:sz w:val="24"/>
          <w:szCs w:val="24"/>
        </w:rPr>
        <w:t xml:space="preserve">HSE guidance is reviewed and revised periodically. </w:t>
      </w:r>
      <w:r w:rsidRPr="0042355E">
        <w:rPr>
          <w:rFonts w:asciiTheme="minorHAnsi" w:hAnsiTheme="minorHAnsi" w:cs="Arial"/>
          <w:b w:val="0"/>
          <w:sz w:val="24"/>
          <w:szCs w:val="24"/>
        </w:rPr>
        <w:t>Training providers should check that the</w:t>
      </w:r>
      <w:r>
        <w:rPr>
          <w:rFonts w:asciiTheme="minorHAnsi" w:hAnsiTheme="minorHAnsi" w:cs="Arial"/>
          <w:b w:val="0"/>
          <w:sz w:val="24"/>
          <w:szCs w:val="24"/>
        </w:rPr>
        <w:t xml:space="preserve"> publications listed above are the current versions.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42"/>
      </w:tblGrid>
      <w:tr w:rsidR="00655D0E" w:rsidTr="006E3CDC">
        <w:tc>
          <w:tcPr>
            <w:tcW w:w="9242" w:type="dxa"/>
            <w:tcBorders>
              <w:bottom w:val="single" w:sz="4" w:space="0" w:color="auto"/>
            </w:tcBorders>
          </w:tcPr>
          <w:p w:rsidR="00655D0E" w:rsidRDefault="00655D0E" w:rsidP="006E3CDC">
            <w:pPr>
              <w:pStyle w:val="g-hb-intro"/>
              <w:spacing w:after="0" w:line="240" w:lineRule="auto"/>
              <w:rPr>
                <w:rFonts w:ascii="Calibri" w:hAnsi="Calibri" w:cs="Arial"/>
                <w:b w:val="0"/>
                <w:color w:val="000000"/>
                <w:sz w:val="24"/>
                <w:szCs w:val="24"/>
              </w:rPr>
            </w:pPr>
          </w:p>
        </w:tc>
      </w:tr>
      <w:tr w:rsidR="00655D0E" w:rsidTr="006E3CDC">
        <w:tc>
          <w:tcPr>
            <w:tcW w:w="9242" w:type="dxa"/>
            <w:tcBorders>
              <w:top w:val="single" w:sz="4" w:space="0" w:color="auto"/>
            </w:tcBorders>
          </w:tcPr>
          <w:p w:rsidR="00655D0E" w:rsidRDefault="00655D0E" w:rsidP="006E3CDC">
            <w:pPr>
              <w:pStyle w:val="g-hb-intro"/>
              <w:spacing w:after="0" w:line="240" w:lineRule="auto"/>
              <w:rPr>
                <w:rFonts w:ascii="Calibri" w:hAnsi="Calibri" w:cs="Arial"/>
                <w:b w:val="0"/>
                <w:color w:val="000000"/>
                <w:sz w:val="24"/>
                <w:szCs w:val="24"/>
              </w:rPr>
            </w:pPr>
          </w:p>
        </w:tc>
      </w:tr>
      <w:tr w:rsidR="00655D0E" w:rsidRPr="00494DB1" w:rsidTr="006E3CD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242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9026"/>
            </w:tblGrid>
            <w:tr w:rsidR="00655D0E" w:rsidRPr="00494DB1" w:rsidTr="006E3CDC">
              <w:tc>
                <w:tcPr>
                  <w:tcW w:w="9242" w:type="dxa"/>
                </w:tcPr>
                <w:p w:rsidR="00655D0E" w:rsidRPr="00494DB1" w:rsidRDefault="00655D0E" w:rsidP="006E3CDC">
                  <w:pPr>
                    <w:pStyle w:val="g-hb-intro"/>
                    <w:spacing w:after="0" w:line="240" w:lineRule="auto"/>
                    <w:ind w:left="-108"/>
                    <w:rPr>
                      <w:rFonts w:ascii="Calibri" w:hAnsi="Calibri" w:cs="Arial"/>
                      <w:color w:val="1B84A6"/>
                      <w:sz w:val="28"/>
                      <w:szCs w:val="28"/>
                    </w:rPr>
                  </w:pPr>
                  <w:r w:rsidRPr="00494DB1">
                    <w:rPr>
                      <w:rFonts w:ascii="Calibri" w:hAnsi="Calibri" w:cs="Arial"/>
                      <w:color w:val="1B84A6"/>
                      <w:sz w:val="28"/>
                      <w:szCs w:val="28"/>
                    </w:rPr>
                    <w:t xml:space="preserve">Useful </w:t>
                  </w:r>
                  <w:r>
                    <w:rPr>
                      <w:rFonts w:ascii="Calibri" w:hAnsi="Calibri" w:cs="Arial"/>
                      <w:color w:val="1B84A6"/>
                      <w:sz w:val="28"/>
                      <w:szCs w:val="28"/>
                    </w:rPr>
                    <w:t>w</w:t>
                  </w:r>
                  <w:r w:rsidRPr="00494DB1">
                    <w:rPr>
                      <w:rFonts w:ascii="Calibri" w:hAnsi="Calibri" w:cs="Arial"/>
                      <w:color w:val="1B84A6"/>
                      <w:sz w:val="28"/>
                      <w:szCs w:val="28"/>
                    </w:rPr>
                    <w:t>ebsites</w:t>
                  </w:r>
                </w:p>
              </w:tc>
            </w:tr>
          </w:tbl>
          <w:p w:rsidR="00655D0E" w:rsidRPr="00494DB1" w:rsidRDefault="00655D0E" w:rsidP="006E3CDC">
            <w:pPr>
              <w:pStyle w:val="g-hb-intro"/>
              <w:spacing w:after="0" w:line="240" w:lineRule="auto"/>
              <w:rPr>
                <w:rFonts w:ascii="Calibri" w:hAnsi="Calibri" w:cs="Arial"/>
                <w:b w:val="0"/>
                <w:color w:val="000000"/>
                <w:sz w:val="24"/>
                <w:szCs w:val="24"/>
              </w:rPr>
            </w:pPr>
          </w:p>
        </w:tc>
      </w:tr>
      <w:tr w:rsidR="00655D0E" w:rsidRPr="00494DB1" w:rsidTr="006E3CD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242" w:type="dxa"/>
            <w:tcBorders>
              <w:top w:val="nil"/>
              <w:left w:val="nil"/>
              <w:bottom w:val="nil"/>
              <w:right w:val="nil"/>
            </w:tcBorders>
          </w:tcPr>
          <w:p w:rsidR="00655D0E" w:rsidRPr="00494DB1" w:rsidRDefault="00655D0E" w:rsidP="006E3CDC">
            <w:pPr>
              <w:pStyle w:val="g-hb-intro"/>
              <w:spacing w:after="0" w:line="240" w:lineRule="auto"/>
              <w:rPr>
                <w:rFonts w:ascii="Calibri" w:hAnsi="Calibri" w:cs="Arial"/>
                <w:b w:val="0"/>
                <w:color w:val="000000"/>
                <w:sz w:val="24"/>
                <w:szCs w:val="24"/>
              </w:rPr>
            </w:pPr>
            <w:r w:rsidRPr="00494DB1">
              <w:rPr>
                <w:rFonts w:ascii="Calibri" w:hAnsi="Calibri" w:cs="Arial"/>
                <w:b w:val="0"/>
                <w:color w:val="000000"/>
                <w:sz w:val="24"/>
                <w:szCs w:val="24"/>
              </w:rPr>
              <w:t xml:space="preserve">All the Health and Safety Executive (HSE) publications listed above are available as free downloads from the HSE website: </w:t>
            </w:r>
            <w:hyperlink r:id="rId11" w:history="1">
              <w:r w:rsidRPr="00B0054C">
                <w:rPr>
                  <w:rStyle w:val="Hyperlink"/>
                  <w:rFonts w:ascii="Calibri" w:hAnsi="Calibri" w:cs="Arial"/>
                  <w:b w:val="0"/>
                  <w:sz w:val="24"/>
                  <w:szCs w:val="24"/>
                </w:rPr>
                <w:t>www.hse.gov.uk/</w:t>
              </w:r>
            </w:hyperlink>
          </w:p>
        </w:tc>
      </w:tr>
    </w:tbl>
    <w:p w:rsidR="00655D0E" w:rsidRDefault="00655D0E" w:rsidP="00655D0E">
      <w:pPr>
        <w:pStyle w:val="g-hb-intro"/>
        <w:spacing w:after="0" w:line="240" w:lineRule="auto"/>
        <w:rPr>
          <w:rFonts w:ascii="Calibri" w:hAnsi="Calibri" w:cs="Arial"/>
          <w:b w:val="0"/>
          <w:color w:val="000000"/>
          <w:sz w:val="24"/>
          <w:szCs w:val="24"/>
        </w:rPr>
      </w:pPr>
    </w:p>
    <w:p w:rsidR="00655D0E" w:rsidRDefault="00655D0E" w:rsidP="00655D0E">
      <w:pPr>
        <w:pStyle w:val="g-hb-intro"/>
        <w:spacing w:after="0" w:line="240" w:lineRule="auto"/>
        <w:rPr>
          <w:rFonts w:ascii="Calibri" w:hAnsi="Calibri" w:cs="Arial"/>
          <w:b w:val="0"/>
          <w:color w:val="000000"/>
          <w:sz w:val="24"/>
          <w:szCs w:val="24"/>
        </w:rPr>
      </w:pPr>
    </w:p>
    <w:p w:rsidR="00655D0E" w:rsidRDefault="00655D0E" w:rsidP="00655D0E">
      <w:pPr>
        <w:pStyle w:val="g-hb-intro"/>
        <w:spacing w:after="0" w:line="240" w:lineRule="auto"/>
        <w:rPr>
          <w:rFonts w:ascii="Calibri" w:hAnsi="Calibri" w:cs="Arial"/>
          <w:b w:val="0"/>
          <w:color w:val="000000"/>
          <w:sz w:val="24"/>
          <w:szCs w:val="24"/>
        </w:rPr>
      </w:pPr>
    </w:p>
    <w:p w:rsidR="00655D0E" w:rsidRDefault="00655D0E" w:rsidP="00655D0E">
      <w:pPr>
        <w:pStyle w:val="g-hb-intro"/>
        <w:spacing w:after="0" w:line="240" w:lineRule="auto"/>
        <w:rPr>
          <w:rFonts w:ascii="Calibri" w:hAnsi="Calibri" w:cs="Arial"/>
          <w:b w:val="0"/>
          <w:color w:val="000000"/>
          <w:sz w:val="24"/>
          <w:szCs w:val="24"/>
        </w:rPr>
      </w:pPr>
    </w:p>
    <w:p w:rsidR="00655D0E" w:rsidRDefault="00655D0E" w:rsidP="00655D0E">
      <w:pPr>
        <w:pStyle w:val="g-hb-intro"/>
        <w:spacing w:after="0" w:line="240" w:lineRule="auto"/>
        <w:rPr>
          <w:rFonts w:ascii="Calibri" w:hAnsi="Calibri" w:cs="Arial"/>
          <w:b w:val="0"/>
          <w:color w:val="000000"/>
          <w:sz w:val="24"/>
          <w:szCs w:val="24"/>
        </w:rPr>
      </w:pPr>
    </w:p>
    <w:p w:rsidR="00655D0E" w:rsidRDefault="00655D0E" w:rsidP="00655D0E">
      <w:pPr>
        <w:pStyle w:val="g-hb-intro"/>
        <w:spacing w:after="0" w:line="240" w:lineRule="auto"/>
        <w:rPr>
          <w:rFonts w:ascii="Calibri" w:hAnsi="Calibri" w:cs="Arial"/>
          <w:b w:val="0"/>
          <w:color w:val="000000"/>
          <w:sz w:val="24"/>
          <w:szCs w:val="24"/>
        </w:rPr>
      </w:pPr>
    </w:p>
    <w:p w:rsidR="00655D0E" w:rsidRDefault="00655D0E" w:rsidP="00655D0E">
      <w:pPr>
        <w:pStyle w:val="g-hb-intro"/>
        <w:spacing w:after="0" w:line="240" w:lineRule="auto"/>
        <w:rPr>
          <w:rFonts w:ascii="Calibri" w:hAnsi="Calibri" w:cs="Arial"/>
          <w:b w:val="0"/>
          <w:color w:val="000000"/>
          <w:sz w:val="24"/>
          <w:szCs w:val="24"/>
        </w:rPr>
      </w:pPr>
    </w:p>
    <w:p w:rsidR="00655D0E" w:rsidRDefault="00655D0E" w:rsidP="00655D0E">
      <w:pPr>
        <w:pStyle w:val="g-hb-intro"/>
        <w:spacing w:after="0" w:line="240" w:lineRule="auto"/>
        <w:rPr>
          <w:rFonts w:ascii="Calibri" w:hAnsi="Calibri" w:cs="Arial"/>
          <w:b w:val="0"/>
          <w:color w:val="000000"/>
          <w:sz w:val="24"/>
          <w:szCs w:val="24"/>
        </w:rPr>
      </w:pPr>
    </w:p>
    <w:p w:rsidR="00655D0E" w:rsidRDefault="00655D0E" w:rsidP="00655D0E">
      <w:pPr>
        <w:pStyle w:val="g-hb-intro"/>
        <w:spacing w:after="0" w:line="240" w:lineRule="auto"/>
        <w:rPr>
          <w:rFonts w:ascii="Calibri" w:hAnsi="Calibri" w:cs="Arial"/>
          <w:b w:val="0"/>
          <w:color w:val="000000"/>
          <w:sz w:val="24"/>
          <w:szCs w:val="24"/>
        </w:rPr>
      </w:pPr>
    </w:p>
    <w:p w:rsidR="00655D0E" w:rsidRDefault="00655D0E" w:rsidP="00655D0E">
      <w:pPr>
        <w:pStyle w:val="g-hb-intro"/>
        <w:spacing w:after="0" w:line="240" w:lineRule="auto"/>
        <w:rPr>
          <w:rFonts w:ascii="Calibri" w:hAnsi="Calibri" w:cs="Arial"/>
          <w:b w:val="0"/>
          <w:color w:val="000000"/>
          <w:sz w:val="24"/>
          <w:szCs w:val="24"/>
        </w:rPr>
      </w:pPr>
    </w:p>
    <w:p w:rsidR="00655D0E" w:rsidRDefault="00655D0E" w:rsidP="00655D0E">
      <w:pPr>
        <w:pStyle w:val="g-hb-intro"/>
        <w:spacing w:after="0" w:line="240" w:lineRule="auto"/>
        <w:rPr>
          <w:rFonts w:ascii="Calibri" w:hAnsi="Calibri" w:cs="Arial"/>
          <w:b w:val="0"/>
          <w:color w:val="000000"/>
          <w:sz w:val="24"/>
          <w:szCs w:val="24"/>
        </w:rPr>
      </w:pPr>
    </w:p>
    <w:p w:rsidR="00655D0E" w:rsidRDefault="00655D0E" w:rsidP="00655D0E">
      <w:pPr>
        <w:pStyle w:val="g-hb-intro"/>
        <w:spacing w:after="0" w:line="240" w:lineRule="auto"/>
        <w:rPr>
          <w:rFonts w:ascii="Calibri" w:hAnsi="Calibri" w:cs="Arial"/>
          <w:b w:val="0"/>
          <w:color w:val="000000"/>
          <w:sz w:val="24"/>
          <w:szCs w:val="24"/>
        </w:rPr>
      </w:pPr>
    </w:p>
    <w:p w:rsidR="00655D0E" w:rsidRDefault="00655D0E" w:rsidP="00655D0E">
      <w:pPr>
        <w:pStyle w:val="g-hb-intro"/>
        <w:spacing w:after="0" w:line="240" w:lineRule="auto"/>
        <w:rPr>
          <w:rFonts w:ascii="Calibri" w:hAnsi="Calibri" w:cs="Arial"/>
          <w:b w:val="0"/>
          <w:color w:val="000000"/>
          <w:sz w:val="24"/>
          <w:szCs w:val="24"/>
        </w:rPr>
      </w:pPr>
    </w:p>
    <w:p w:rsidR="00655D0E" w:rsidRDefault="00655D0E" w:rsidP="00655D0E">
      <w:pPr>
        <w:pStyle w:val="g-hb-intro"/>
        <w:spacing w:after="0" w:line="240" w:lineRule="auto"/>
        <w:rPr>
          <w:rFonts w:ascii="Calibri" w:hAnsi="Calibri" w:cs="Arial"/>
          <w:b w:val="0"/>
          <w:color w:val="000000"/>
          <w:sz w:val="24"/>
          <w:szCs w:val="24"/>
        </w:rPr>
      </w:pPr>
    </w:p>
    <w:p w:rsidR="00A33F08" w:rsidRDefault="00A33F08" w:rsidP="00655D0E">
      <w:pPr>
        <w:pStyle w:val="g-hb-intro"/>
        <w:spacing w:after="0" w:line="240" w:lineRule="auto"/>
        <w:rPr>
          <w:rFonts w:ascii="Calibri" w:hAnsi="Calibri" w:cs="Arial"/>
          <w:b w:val="0"/>
          <w:color w:val="000000"/>
          <w:sz w:val="24"/>
          <w:szCs w:val="24"/>
        </w:rPr>
      </w:pPr>
    </w:p>
    <w:p w:rsidR="00A33F08" w:rsidRDefault="00A33F08" w:rsidP="00655D0E">
      <w:pPr>
        <w:pStyle w:val="g-hb-intro"/>
        <w:spacing w:after="0" w:line="240" w:lineRule="auto"/>
        <w:rPr>
          <w:rFonts w:ascii="Calibri" w:hAnsi="Calibri" w:cs="Arial"/>
          <w:b w:val="0"/>
          <w:color w:val="000000"/>
          <w:sz w:val="24"/>
          <w:szCs w:val="24"/>
        </w:rPr>
      </w:pPr>
    </w:p>
    <w:p w:rsidR="00A33F08" w:rsidRDefault="00A33F08" w:rsidP="00655D0E">
      <w:pPr>
        <w:pStyle w:val="g-hb-intro"/>
        <w:spacing w:after="0" w:line="240" w:lineRule="auto"/>
        <w:rPr>
          <w:rFonts w:ascii="Calibri" w:hAnsi="Calibri" w:cs="Arial"/>
          <w:b w:val="0"/>
          <w:color w:val="000000"/>
          <w:sz w:val="24"/>
          <w:szCs w:val="24"/>
        </w:rPr>
      </w:pPr>
    </w:p>
    <w:p w:rsidR="00655D0E" w:rsidRDefault="00655D0E" w:rsidP="00655D0E">
      <w:pPr>
        <w:pStyle w:val="g-hb-intro"/>
        <w:spacing w:after="0" w:line="240" w:lineRule="auto"/>
        <w:rPr>
          <w:rFonts w:ascii="Calibri" w:hAnsi="Calibri" w:cs="Arial"/>
          <w:b w:val="0"/>
          <w:color w:val="000000"/>
          <w:sz w:val="24"/>
          <w:szCs w:val="24"/>
        </w:rPr>
      </w:pPr>
    </w:p>
    <w:p w:rsidR="00655D0E" w:rsidRDefault="00655D0E" w:rsidP="00655D0E">
      <w:pPr>
        <w:pStyle w:val="g-hb-intro"/>
        <w:spacing w:after="0" w:line="240" w:lineRule="auto"/>
        <w:rPr>
          <w:rFonts w:ascii="Calibri" w:hAnsi="Calibri" w:cs="Arial"/>
          <w:b w:val="0"/>
          <w:color w:val="000000"/>
          <w:sz w:val="24"/>
          <w:szCs w:val="24"/>
        </w:rPr>
      </w:pPr>
    </w:p>
    <w:p w:rsidR="00655D0E" w:rsidRDefault="00655D0E" w:rsidP="00655D0E">
      <w:pPr>
        <w:pStyle w:val="g-hb-intro"/>
        <w:spacing w:after="0" w:line="240" w:lineRule="auto"/>
        <w:rPr>
          <w:rFonts w:ascii="Calibri" w:hAnsi="Calibri" w:cs="Arial"/>
          <w:b w:val="0"/>
          <w:color w:val="000000"/>
          <w:sz w:val="24"/>
          <w:szCs w:val="24"/>
        </w:rPr>
      </w:pPr>
    </w:p>
    <w:p w:rsidR="00D57C6D" w:rsidRDefault="00D57C6D" w:rsidP="00EB2D92">
      <w:pPr>
        <w:pStyle w:val="g-hb-intro"/>
        <w:spacing w:after="0" w:line="240" w:lineRule="auto"/>
        <w:rPr>
          <w:rFonts w:ascii="Calibri" w:hAnsi="Calibri" w:cs="Arial"/>
          <w:b w:val="0"/>
          <w:color w:val="000000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E373E5" w:rsidRPr="00E373E5" w:rsidTr="0006070E">
        <w:tc>
          <w:tcPr>
            <w:tcW w:w="9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B84A6"/>
          </w:tcPr>
          <w:p w:rsidR="00E373E5" w:rsidRPr="00E373E5" w:rsidRDefault="00E373E5" w:rsidP="00E373E5">
            <w:pPr>
              <w:pStyle w:val="g-hb-intro"/>
              <w:spacing w:before="120" w:after="240" w:line="240" w:lineRule="auto"/>
              <w:rPr>
                <w:rFonts w:ascii="Calibri" w:hAnsi="Calibri" w:cs="Arial"/>
                <w:color w:val="FFFFFF" w:themeColor="background1"/>
                <w:szCs w:val="36"/>
              </w:rPr>
            </w:pPr>
            <w:bookmarkStart w:id="9" w:name="Section8"/>
            <w:r w:rsidRPr="00E373E5">
              <w:rPr>
                <w:rFonts w:ascii="Calibri" w:hAnsi="Calibri" w:cs="Arial"/>
                <w:color w:val="FFFFFF" w:themeColor="background1"/>
                <w:szCs w:val="36"/>
              </w:rPr>
              <w:t>Section 8</w:t>
            </w:r>
            <w:bookmarkEnd w:id="9"/>
          </w:p>
        </w:tc>
      </w:tr>
      <w:tr w:rsidR="00E373E5" w:rsidTr="0006070E">
        <w:tc>
          <w:tcPr>
            <w:tcW w:w="924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373E5" w:rsidRDefault="00D06965" w:rsidP="00D06965">
            <w:pPr>
              <w:pStyle w:val="g-hb-intro"/>
              <w:spacing w:before="240" w:after="240" w:line="240" w:lineRule="auto"/>
              <w:rPr>
                <w:rFonts w:ascii="Calibri" w:hAnsi="Calibri" w:cs="Arial"/>
                <w:b w:val="0"/>
                <w:color w:val="000000"/>
                <w:sz w:val="24"/>
                <w:szCs w:val="24"/>
              </w:rPr>
            </w:pPr>
            <w:r>
              <w:rPr>
                <w:rFonts w:ascii="Calibri" w:hAnsi="Calibri" w:cs="Arial"/>
                <w:color w:val="1B84A6"/>
                <w:szCs w:val="36"/>
              </w:rPr>
              <w:t>Comp</w:t>
            </w:r>
            <w:r w:rsidR="00C65763">
              <w:rPr>
                <w:rFonts w:ascii="Calibri" w:hAnsi="Calibri" w:cs="Arial"/>
                <w:color w:val="1B84A6"/>
                <w:szCs w:val="36"/>
              </w:rPr>
              <w:t>l</w:t>
            </w:r>
            <w:r>
              <w:rPr>
                <w:rFonts w:ascii="Calibri" w:hAnsi="Calibri" w:cs="Arial"/>
                <w:color w:val="1B84A6"/>
                <w:szCs w:val="36"/>
              </w:rPr>
              <w:t>eting the course</w:t>
            </w:r>
          </w:p>
        </w:tc>
      </w:tr>
    </w:tbl>
    <w:p w:rsidR="00FD427B" w:rsidRDefault="00DC31F1" w:rsidP="0004794E">
      <w:pPr>
        <w:pStyle w:val="g-hb-intro"/>
        <w:spacing w:after="0" w:line="240" w:lineRule="auto"/>
        <w:rPr>
          <w:rFonts w:ascii="Calibri" w:hAnsi="Calibri" w:cs="Arial"/>
          <w:b w:val="0"/>
          <w:color w:val="000000"/>
          <w:sz w:val="24"/>
          <w:szCs w:val="24"/>
        </w:rPr>
      </w:pPr>
      <w:r w:rsidRPr="00FD427B">
        <w:rPr>
          <w:rFonts w:ascii="Calibri" w:hAnsi="Calibri" w:cs="Arial"/>
          <w:b w:val="0"/>
          <w:color w:val="000000"/>
          <w:sz w:val="24"/>
          <w:szCs w:val="24"/>
        </w:rPr>
        <w:t xml:space="preserve">Candidates are required to pass </w:t>
      </w:r>
      <w:r w:rsidR="0004794E">
        <w:rPr>
          <w:rFonts w:ascii="Calibri" w:hAnsi="Calibri" w:cs="Arial"/>
          <w:b w:val="0"/>
          <w:color w:val="000000"/>
          <w:sz w:val="24"/>
          <w:szCs w:val="24"/>
        </w:rPr>
        <w:t xml:space="preserve">one written </w:t>
      </w:r>
      <w:r w:rsidR="002F7B71">
        <w:rPr>
          <w:rFonts w:ascii="Calibri" w:hAnsi="Calibri" w:cs="Arial"/>
          <w:b w:val="0"/>
          <w:color w:val="000000"/>
          <w:sz w:val="24"/>
          <w:szCs w:val="24"/>
        </w:rPr>
        <w:t>examination</w:t>
      </w:r>
      <w:r w:rsidR="0004794E">
        <w:rPr>
          <w:rFonts w:ascii="Calibri" w:hAnsi="Calibri" w:cs="Arial"/>
          <w:b w:val="0"/>
          <w:color w:val="000000"/>
          <w:sz w:val="24"/>
          <w:szCs w:val="24"/>
        </w:rPr>
        <w:t xml:space="preserve"> </w:t>
      </w:r>
      <w:r w:rsidRPr="00FD427B">
        <w:rPr>
          <w:rFonts w:ascii="Calibri" w:hAnsi="Calibri" w:cs="Arial"/>
          <w:b w:val="0"/>
          <w:color w:val="000000"/>
          <w:sz w:val="24"/>
          <w:szCs w:val="24"/>
        </w:rPr>
        <w:t xml:space="preserve">to </w:t>
      </w:r>
      <w:r w:rsidR="00D06965">
        <w:rPr>
          <w:rFonts w:ascii="Calibri" w:hAnsi="Calibri" w:cs="Arial"/>
          <w:b w:val="0"/>
          <w:color w:val="000000"/>
          <w:sz w:val="24"/>
          <w:szCs w:val="24"/>
        </w:rPr>
        <w:t xml:space="preserve">complete the course. </w:t>
      </w:r>
      <w:r w:rsidR="002F7B71">
        <w:rPr>
          <w:rFonts w:ascii="Calibri" w:hAnsi="Calibri" w:cs="Arial"/>
          <w:b w:val="0"/>
          <w:color w:val="000000"/>
          <w:sz w:val="24"/>
          <w:szCs w:val="24"/>
        </w:rPr>
        <w:t xml:space="preserve"> </w:t>
      </w:r>
    </w:p>
    <w:p w:rsidR="00F966CE" w:rsidRDefault="00F966CE" w:rsidP="00CB7EF2">
      <w:pPr>
        <w:pStyle w:val="g-hb-intro"/>
        <w:pBdr>
          <w:bottom w:val="single" w:sz="4" w:space="1" w:color="auto"/>
          <w:between w:val="single" w:sz="4" w:space="1" w:color="auto"/>
          <w:bar w:val="single" w:sz="4" w:color="auto"/>
        </w:pBdr>
        <w:spacing w:after="0" w:line="240" w:lineRule="auto"/>
        <w:rPr>
          <w:rFonts w:ascii="Calibri" w:hAnsi="Calibri" w:cs="Arial"/>
          <w:b w:val="0"/>
          <w:color w:val="000000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F966CE" w:rsidTr="00F966CE">
        <w:tc>
          <w:tcPr>
            <w:tcW w:w="9242" w:type="dxa"/>
            <w:tcBorders>
              <w:top w:val="nil"/>
              <w:left w:val="nil"/>
              <w:bottom w:val="nil"/>
              <w:right w:val="nil"/>
            </w:tcBorders>
          </w:tcPr>
          <w:p w:rsidR="00F966CE" w:rsidRPr="009A362C" w:rsidRDefault="00F966CE" w:rsidP="00CB7EF2">
            <w:pPr>
              <w:pStyle w:val="g-hb-intro"/>
              <w:pBdr>
                <w:between w:val="single" w:sz="4" w:space="1" w:color="auto"/>
                <w:bar w:val="single" w:sz="4" w:color="auto"/>
              </w:pBdr>
              <w:spacing w:after="0" w:line="240" w:lineRule="auto"/>
              <w:rPr>
                <w:rFonts w:ascii="Calibri" w:hAnsi="Calibri" w:cs="Arial"/>
                <w:color w:val="1B84A6"/>
                <w:sz w:val="24"/>
                <w:szCs w:val="24"/>
              </w:rPr>
            </w:pPr>
          </w:p>
        </w:tc>
      </w:tr>
    </w:tbl>
    <w:p w:rsidR="00625919" w:rsidRPr="00D908C0" w:rsidRDefault="00A33F08" w:rsidP="00F0431A">
      <w:pPr>
        <w:pStyle w:val="g-hb-intro"/>
        <w:spacing w:after="0" w:line="240" w:lineRule="auto"/>
        <w:rPr>
          <w:rFonts w:ascii="Calibri" w:hAnsi="Calibri" w:cs="Arial"/>
          <w:color w:val="1B84A6"/>
          <w:sz w:val="28"/>
          <w:szCs w:val="28"/>
        </w:rPr>
      </w:pPr>
      <w:r>
        <w:rPr>
          <w:rFonts w:ascii="Calibri" w:hAnsi="Calibri" w:cs="Arial"/>
          <w:color w:val="1B84A6"/>
          <w:sz w:val="28"/>
          <w:szCs w:val="28"/>
        </w:rPr>
        <w:t xml:space="preserve">Multiple-choice </w:t>
      </w:r>
      <w:r w:rsidR="00634D59">
        <w:rPr>
          <w:rFonts w:ascii="Calibri" w:hAnsi="Calibri" w:cs="Arial"/>
          <w:color w:val="1B84A6"/>
          <w:sz w:val="28"/>
          <w:szCs w:val="28"/>
        </w:rPr>
        <w:t>e</w:t>
      </w:r>
      <w:r w:rsidR="00A62171">
        <w:rPr>
          <w:rFonts w:ascii="Calibri" w:hAnsi="Calibri" w:cs="Arial"/>
          <w:color w:val="1B84A6"/>
          <w:sz w:val="28"/>
          <w:szCs w:val="28"/>
        </w:rPr>
        <w:t>xamination</w:t>
      </w:r>
    </w:p>
    <w:p w:rsidR="00D91A8F" w:rsidRDefault="0009478B" w:rsidP="00F0431A">
      <w:pPr>
        <w:pStyle w:val="g-hb-intro"/>
        <w:spacing w:after="0" w:line="240" w:lineRule="auto"/>
        <w:rPr>
          <w:rFonts w:ascii="Calibri" w:hAnsi="Calibri" w:cs="Arial"/>
          <w:b w:val="0"/>
          <w:color w:val="000000"/>
          <w:sz w:val="24"/>
          <w:szCs w:val="24"/>
        </w:rPr>
      </w:pPr>
      <w:r w:rsidRPr="00CA5635">
        <w:rPr>
          <w:rFonts w:ascii="Calibri" w:hAnsi="Calibri" w:cs="Arial"/>
          <w:b w:val="0"/>
          <w:color w:val="000000"/>
          <w:sz w:val="24"/>
          <w:szCs w:val="24"/>
        </w:rPr>
        <w:t xml:space="preserve">The </w:t>
      </w:r>
      <w:r w:rsidR="00A62171" w:rsidRPr="00CA5635">
        <w:rPr>
          <w:rFonts w:ascii="Calibri" w:hAnsi="Calibri" w:cs="Arial"/>
          <w:b w:val="0"/>
          <w:color w:val="000000"/>
          <w:sz w:val="24"/>
          <w:szCs w:val="24"/>
        </w:rPr>
        <w:t>written examination</w:t>
      </w:r>
      <w:r w:rsidRPr="00CA5635">
        <w:rPr>
          <w:rFonts w:ascii="Calibri" w:hAnsi="Calibri" w:cs="Arial"/>
          <w:b w:val="0"/>
          <w:color w:val="000000"/>
          <w:sz w:val="24"/>
          <w:szCs w:val="24"/>
        </w:rPr>
        <w:t xml:space="preserve"> </w:t>
      </w:r>
      <w:r w:rsidR="0033516E" w:rsidRPr="00CA5635">
        <w:rPr>
          <w:rFonts w:ascii="Calibri" w:hAnsi="Calibri" w:cs="Arial"/>
          <w:b w:val="0"/>
          <w:color w:val="000000"/>
          <w:sz w:val="24"/>
          <w:szCs w:val="24"/>
        </w:rPr>
        <w:t xml:space="preserve">usually </w:t>
      </w:r>
      <w:r w:rsidRPr="00CA5635">
        <w:rPr>
          <w:rFonts w:ascii="Calibri" w:hAnsi="Calibri" w:cs="Arial"/>
          <w:b w:val="0"/>
          <w:color w:val="000000"/>
          <w:sz w:val="24"/>
          <w:szCs w:val="24"/>
        </w:rPr>
        <w:t>take</w:t>
      </w:r>
      <w:r w:rsidR="00A62171" w:rsidRPr="00CA5635">
        <w:rPr>
          <w:rFonts w:ascii="Calibri" w:hAnsi="Calibri" w:cs="Arial"/>
          <w:b w:val="0"/>
          <w:color w:val="000000"/>
          <w:sz w:val="24"/>
          <w:szCs w:val="24"/>
        </w:rPr>
        <w:t>s</w:t>
      </w:r>
      <w:r w:rsidRPr="00CA5635">
        <w:rPr>
          <w:rFonts w:ascii="Calibri" w:hAnsi="Calibri" w:cs="Arial"/>
          <w:b w:val="0"/>
          <w:color w:val="000000"/>
          <w:sz w:val="24"/>
          <w:szCs w:val="24"/>
        </w:rPr>
        <w:t xml:space="preserve"> place at the end of the course. </w:t>
      </w:r>
      <w:r w:rsidR="00634D59" w:rsidRPr="00CA5635">
        <w:rPr>
          <w:rFonts w:ascii="Calibri" w:hAnsi="Calibri" w:cs="Arial"/>
          <w:b w:val="0"/>
          <w:color w:val="000000"/>
          <w:sz w:val="24"/>
          <w:szCs w:val="24"/>
        </w:rPr>
        <w:t xml:space="preserve">It </w:t>
      </w:r>
      <w:r w:rsidR="00CE7AF6" w:rsidRPr="00CA5635">
        <w:rPr>
          <w:rFonts w:ascii="Calibri" w:hAnsi="Calibri" w:cs="Arial"/>
          <w:b w:val="0"/>
          <w:color w:val="000000"/>
          <w:sz w:val="24"/>
          <w:szCs w:val="24"/>
        </w:rPr>
        <w:t>enables candidates</w:t>
      </w:r>
      <w:r w:rsidR="00CE7AF6">
        <w:rPr>
          <w:rFonts w:ascii="Calibri" w:hAnsi="Calibri" w:cs="Arial"/>
          <w:b w:val="0"/>
          <w:color w:val="000000"/>
          <w:sz w:val="24"/>
          <w:szCs w:val="24"/>
        </w:rPr>
        <w:t xml:space="preserve"> to demonstrate th</w:t>
      </w:r>
      <w:r w:rsidR="006E5F4C">
        <w:rPr>
          <w:rFonts w:ascii="Calibri" w:hAnsi="Calibri" w:cs="Arial"/>
          <w:b w:val="0"/>
          <w:color w:val="000000"/>
          <w:sz w:val="24"/>
          <w:szCs w:val="24"/>
        </w:rPr>
        <w:t xml:space="preserve">at they have </w:t>
      </w:r>
      <w:r w:rsidR="00700CBC">
        <w:rPr>
          <w:rFonts w:ascii="Calibri" w:hAnsi="Calibri" w:cs="Arial"/>
          <w:b w:val="0"/>
          <w:color w:val="000000"/>
          <w:sz w:val="24"/>
          <w:szCs w:val="24"/>
        </w:rPr>
        <w:t>fully understood</w:t>
      </w:r>
      <w:r w:rsidR="00584103">
        <w:rPr>
          <w:rFonts w:ascii="Calibri" w:hAnsi="Calibri" w:cs="Arial"/>
          <w:b w:val="0"/>
          <w:color w:val="000000"/>
          <w:sz w:val="24"/>
          <w:szCs w:val="24"/>
        </w:rPr>
        <w:t xml:space="preserve"> the course content and how to test </w:t>
      </w:r>
      <w:r w:rsidR="00700CBC">
        <w:rPr>
          <w:rFonts w:ascii="Calibri" w:hAnsi="Calibri" w:cs="Arial"/>
          <w:b w:val="0"/>
          <w:color w:val="000000"/>
          <w:sz w:val="24"/>
          <w:szCs w:val="24"/>
        </w:rPr>
        <w:t xml:space="preserve">and measure </w:t>
      </w:r>
      <w:r w:rsidR="00584103">
        <w:rPr>
          <w:rFonts w:ascii="Calibri" w:hAnsi="Calibri" w:cs="Arial"/>
          <w:b w:val="0"/>
          <w:color w:val="000000"/>
          <w:sz w:val="24"/>
          <w:szCs w:val="24"/>
        </w:rPr>
        <w:t>the performance of LEV systems</w:t>
      </w:r>
      <w:r w:rsidR="006E5F4C">
        <w:rPr>
          <w:rFonts w:ascii="Calibri" w:hAnsi="Calibri" w:cs="Arial"/>
          <w:b w:val="0"/>
          <w:color w:val="000000"/>
          <w:sz w:val="24"/>
          <w:szCs w:val="24"/>
        </w:rPr>
        <w:t xml:space="preserve">. </w:t>
      </w:r>
    </w:p>
    <w:p w:rsidR="00D91A8F" w:rsidRDefault="00D91A8F" w:rsidP="00F0431A">
      <w:pPr>
        <w:pStyle w:val="g-hb-intro"/>
        <w:spacing w:after="0" w:line="240" w:lineRule="auto"/>
        <w:rPr>
          <w:rFonts w:ascii="Calibri" w:hAnsi="Calibri" w:cs="Arial"/>
          <w:b w:val="0"/>
          <w:color w:val="000000"/>
          <w:sz w:val="24"/>
          <w:szCs w:val="24"/>
        </w:rPr>
      </w:pPr>
    </w:p>
    <w:p w:rsidR="003C79B4" w:rsidRPr="003C79B4" w:rsidRDefault="00CA5635" w:rsidP="00F0431A">
      <w:pPr>
        <w:pStyle w:val="g-hb-intro"/>
        <w:spacing w:after="0" w:line="240" w:lineRule="auto"/>
        <w:rPr>
          <w:rFonts w:asciiTheme="minorHAnsi" w:hAnsiTheme="minorHAnsi"/>
          <w:b w:val="0"/>
          <w:sz w:val="24"/>
          <w:szCs w:val="24"/>
        </w:rPr>
      </w:pPr>
      <w:r>
        <w:rPr>
          <w:rFonts w:ascii="Calibri" w:hAnsi="Calibri" w:cs="Arial"/>
          <w:b w:val="0"/>
          <w:color w:val="000000"/>
          <w:sz w:val="24"/>
          <w:szCs w:val="24"/>
        </w:rPr>
        <w:t>The examination is comprised of</w:t>
      </w:r>
      <w:r w:rsidR="00634D59">
        <w:rPr>
          <w:rFonts w:ascii="Calibri" w:hAnsi="Calibri" w:cs="Arial"/>
          <w:b w:val="0"/>
          <w:color w:val="000000"/>
          <w:sz w:val="24"/>
          <w:szCs w:val="24"/>
        </w:rPr>
        <w:t xml:space="preserve"> 2</w:t>
      </w:r>
      <w:r w:rsidR="005A5B6F" w:rsidRPr="00557918">
        <w:rPr>
          <w:rFonts w:ascii="Calibri" w:hAnsi="Calibri" w:cs="Arial"/>
          <w:b w:val="0"/>
          <w:color w:val="000000"/>
          <w:sz w:val="24"/>
          <w:szCs w:val="24"/>
        </w:rPr>
        <w:t>0</w:t>
      </w:r>
      <w:r w:rsidR="003C79B4">
        <w:rPr>
          <w:rFonts w:ascii="Calibri" w:hAnsi="Calibri" w:cs="Arial"/>
          <w:b w:val="0"/>
          <w:color w:val="000000"/>
          <w:sz w:val="24"/>
          <w:szCs w:val="24"/>
        </w:rPr>
        <w:t xml:space="preserve"> </w:t>
      </w:r>
      <w:r>
        <w:rPr>
          <w:rFonts w:ascii="Calibri" w:hAnsi="Calibri" w:cs="Arial"/>
          <w:b w:val="0"/>
          <w:color w:val="000000"/>
          <w:sz w:val="24"/>
          <w:szCs w:val="24"/>
        </w:rPr>
        <w:t xml:space="preserve">multiple-choice </w:t>
      </w:r>
      <w:r w:rsidR="00D91A8F">
        <w:rPr>
          <w:rFonts w:ascii="Calibri" w:hAnsi="Calibri" w:cs="Arial"/>
          <w:b w:val="0"/>
          <w:color w:val="000000"/>
          <w:sz w:val="24"/>
          <w:szCs w:val="24"/>
        </w:rPr>
        <w:t>questions</w:t>
      </w:r>
      <w:r w:rsidR="003C79B4">
        <w:rPr>
          <w:rFonts w:ascii="Calibri" w:hAnsi="Calibri" w:cs="Arial"/>
          <w:b w:val="0"/>
          <w:color w:val="000000"/>
          <w:sz w:val="24"/>
          <w:szCs w:val="24"/>
        </w:rPr>
        <w:t xml:space="preserve">, to be answered in </w:t>
      </w:r>
      <w:r>
        <w:rPr>
          <w:rFonts w:ascii="Calibri" w:hAnsi="Calibri" w:cs="Arial"/>
          <w:b w:val="0"/>
          <w:color w:val="000000"/>
          <w:sz w:val="24"/>
          <w:szCs w:val="24"/>
        </w:rPr>
        <w:t>3</w:t>
      </w:r>
      <w:r w:rsidR="003C79B4">
        <w:rPr>
          <w:rFonts w:ascii="Calibri" w:hAnsi="Calibri" w:cs="Arial"/>
          <w:b w:val="0"/>
          <w:color w:val="000000"/>
          <w:sz w:val="24"/>
          <w:szCs w:val="24"/>
        </w:rPr>
        <w:t xml:space="preserve">0 minutes. </w:t>
      </w:r>
      <w:r>
        <w:rPr>
          <w:rFonts w:ascii="Calibri" w:hAnsi="Calibri" w:cs="Arial"/>
          <w:b w:val="0"/>
          <w:color w:val="000000"/>
          <w:sz w:val="24"/>
          <w:szCs w:val="24"/>
        </w:rPr>
        <w:t xml:space="preserve">For each question, candidates </w:t>
      </w:r>
      <w:r w:rsidR="00700CBC">
        <w:rPr>
          <w:rFonts w:ascii="Calibri" w:hAnsi="Calibri" w:cs="Arial"/>
          <w:b w:val="0"/>
          <w:color w:val="000000"/>
          <w:sz w:val="24"/>
          <w:szCs w:val="24"/>
        </w:rPr>
        <w:t>will choose one of four possible answers</w:t>
      </w:r>
      <w:r>
        <w:rPr>
          <w:rFonts w:ascii="Calibri" w:hAnsi="Calibri" w:cs="Arial"/>
          <w:b w:val="0"/>
          <w:color w:val="000000"/>
          <w:sz w:val="24"/>
          <w:szCs w:val="24"/>
        </w:rPr>
        <w:t>. The questions are a mix of text and diagram-based questions</w:t>
      </w:r>
      <w:r w:rsidR="00D91A8F">
        <w:rPr>
          <w:rFonts w:asciiTheme="minorHAnsi" w:hAnsiTheme="minorHAnsi"/>
          <w:b w:val="0"/>
          <w:sz w:val="24"/>
          <w:szCs w:val="24"/>
        </w:rPr>
        <w:t xml:space="preserve">. </w:t>
      </w:r>
    </w:p>
    <w:p w:rsidR="003C79B4" w:rsidRDefault="003C79B4" w:rsidP="00EB2D92">
      <w:pPr>
        <w:pStyle w:val="g-hb-intro"/>
        <w:spacing w:after="0" w:line="240" w:lineRule="auto"/>
        <w:rPr>
          <w:rFonts w:asciiTheme="minorHAnsi" w:hAnsiTheme="minorHAnsi"/>
          <w:sz w:val="24"/>
          <w:szCs w:val="24"/>
        </w:rPr>
      </w:pPr>
    </w:p>
    <w:p w:rsidR="003C79B4" w:rsidRPr="00904F0A" w:rsidRDefault="003C79B4" w:rsidP="00EB2D92">
      <w:pPr>
        <w:pStyle w:val="g-hb-intro"/>
        <w:spacing w:after="0" w:line="240" w:lineRule="auto"/>
        <w:rPr>
          <w:rFonts w:asciiTheme="minorHAnsi" w:hAnsiTheme="minorHAnsi" w:cs="Arial"/>
          <w:b w:val="0"/>
          <w:sz w:val="24"/>
          <w:szCs w:val="24"/>
        </w:rPr>
      </w:pPr>
      <w:r>
        <w:rPr>
          <w:rFonts w:asciiTheme="minorHAnsi" w:hAnsiTheme="minorHAnsi" w:cs="Arial"/>
          <w:b w:val="0"/>
          <w:sz w:val="24"/>
          <w:szCs w:val="24"/>
        </w:rPr>
        <w:t xml:space="preserve">The </w:t>
      </w:r>
      <w:r w:rsidRPr="006E5F4C">
        <w:rPr>
          <w:rFonts w:asciiTheme="minorHAnsi" w:hAnsiTheme="minorHAnsi" w:cs="Arial"/>
          <w:b w:val="0"/>
          <w:sz w:val="24"/>
          <w:szCs w:val="24"/>
        </w:rPr>
        <w:t xml:space="preserve">questions are worth </w:t>
      </w:r>
      <w:r w:rsidR="00700CBC">
        <w:rPr>
          <w:rFonts w:asciiTheme="minorHAnsi" w:hAnsiTheme="minorHAnsi" w:cs="Arial"/>
          <w:b w:val="0"/>
          <w:sz w:val="24"/>
          <w:szCs w:val="24"/>
        </w:rPr>
        <w:t xml:space="preserve">one mark each. </w:t>
      </w:r>
      <w:r w:rsidRPr="006E5F4C">
        <w:rPr>
          <w:rFonts w:asciiTheme="minorHAnsi" w:hAnsiTheme="minorHAnsi" w:cs="Arial"/>
          <w:b w:val="0"/>
          <w:sz w:val="24"/>
          <w:szCs w:val="24"/>
        </w:rPr>
        <w:t xml:space="preserve">Candidates </w:t>
      </w:r>
      <w:r w:rsidR="00700CBC">
        <w:rPr>
          <w:rFonts w:asciiTheme="minorHAnsi" w:hAnsiTheme="minorHAnsi" w:cs="Arial"/>
          <w:b w:val="0"/>
          <w:sz w:val="24"/>
          <w:szCs w:val="24"/>
        </w:rPr>
        <w:t>will be awarded 1 mark for a correct answer, and</w:t>
      </w:r>
      <w:r w:rsidRPr="006E5F4C">
        <w:rPr>
          <w:rFonts w:asciiTheme="minorHAnsi" w:hAnsiTheme="minorHAnsi" w:cs="Arial"/>
          <w:b w:val="0"/>
          <w:sz w:val="24"/>
          <w:szCs w:val="24"/>
        </w:rPr>
        <w:t xml:space="preserve"> 0 marks </w:t>
      </w:r>
      <w:r w:rsidR="00700CBC">
        <w:rPr>
          <w:rFonts w:asciiTheme="minorHAnsi" w:hAnsiTheme="minorHAnsi" w:cs="Arial"/>
          <w:b w:val="0"/>
          <w:sz w:val="24"/>
          <w:szCs w:val="24"/>
        </w:rPr>
        <w:t xml:space="preserve">for an incorrect answer. </w:t>
      </w:r>
    </w:p>
    <w:p w:rsidR="00904F0A" w:rsidRDefault="00904F0A" w:rsidP="00EB2D92">
      <w:pPr>
        <w:pStyle w:val="g-hb-intro"/>
        <w:spacing w:after="0" w:line="240" w:lineRule="auto"/>
        <w:rPr>
          <w:rFonts w:asciiTheme="minorHAnsi" w:hAnsiTheme="minorHAnsi"/>
          <w:b w:val="0"/>
          <w:sz w:val="24"/>
          <w:szCs w:val="24"/>
        </w:rPr>
      </w:pPr>
    </w:p>
    <w:p w:rsidR="00167643" w:rsidRDefault="001D15A0" w:rsidP="00EB2D92">
      <w:pPr>
        <w:pStyle w:val="g-hb-intro"/>
        <w:spacing w:after="0" w:line="240" w:lineRule="auto"/>
        <w:rPr>
          <w:rFonts w:asciiTheme="minorHAnsi" w:hAnsiTheme="minorHAnsi"/>
          <w:b w:val="0"/>
          <w:sz w:val="24"/>
          <w:szCs w:val="24"/>
        </w:rPr>
      </w:pPr>
      <w:r>
        <w:rPr>
          <w:rFonts w:asciiTheme="minorHAnsi" w:hAnsiTheme="minorHAnsi"/>
          <w:b w:val="0"/>
          <w:sz w:val="24"/>
          <w:szCs w:val="24"/>
        </w:rPr>
        <w:t>Candidates should attempt all questions as no marks are deducted for incorrect answers.</w:t>
      </w:r>
    </w:p>
    <w:p w:rsidR="00D91A8F" w:rsidRDefault="00D91A8F" w:rsidP="00EB2D92">
      <w:pPr>
        <w:pStyle w:val="g-hb-intro"/>
        <w:spacing w:after="0" w:line="240" w:lineRule="auto"/>
        <w:rPr>
          <w:rFonts w:asciiTheme="minorHAnsi" w:hAnsiTheme="minorHAnsi" w:cs="Arial"/>
          <w:b w:val="0"/>
          <w:sz w:val="24"/>
          <w:szCs w:val="24"/>
        </w:rPr>
      </w:pPr>
    </w:p>
    <w:p w:rsidR="00167643" w:rsidRPr="00167643" w:rsidRDefault="00167643" w:rsidP="00EB2D92">
      <w:pPr>
        <w:pStyle w:val="g-hb-intro"/>
        <w:spacing w:after="0" w:line="240" w:lineRule="auto"/>
        <w:rPr>
          <w:rFonts w:ascii="Calibri" w:hAnsi="Calibri" w:cs="Arial"/>
          <w:b w:val="0"/>
          <w:color w:val="000000"/>
          <w:sz w:val="24"/>
          <w:szCs w:val="24"/>
        </w:rPr>
      </w:pPr>
      <w:r w:rsidRPr="00557918">
        <w:rPr>
          <w:rFonts w:ascii="Calibri" w:hAnsi="Calibri" w:cs="Arial"/>
          <w:b w:val="0"/>
          <w:color w:val="000000"/>
          <w:sz w:val="24"/>
          <w:szCs w:val="24"/>
        </w:rPr>
        <w:t xml:space="preserve">The examination covers sections 1 to </w:t>
      </w:r>
      <w:r w:rsidR="00700CBC">
        <w:rPr>
          <w:rFonts w:ascii="Calibri" w:hAnsi="Calibri" w:cs="Arial"/>
          <w:b w:val="0"/>
          <w:color w:val="000000"/>
          <w:sz w:val="24"/>
          <w:szCs w:val="24"/>
        </w:rPr>
        <w:t>3</w:t>
      </w:r>
      <w:r w:rsidRPr="00557918">
        <w:rPr>
          <w:rFonts w:ascii="Calibri" w:hAnsi="Calibri" w:cs="Arial"/>
          <w:b w:val="0"/>
          <w:color w:val="000000"/>
          <w:sz w:val="24"/>
          <w:szCs w:val="24"/>
        </w:rPr>
        <w:t xml:space="preserve"> of the</w:t>
      </w:r>
      <w:r w:rsidR="00777299">
        <w:rPr>
          <w:rFonts w:ascii="Calibri" w:hAnsi="Calibri" w:cs="Arial"/>
          <w:b w:val="0"/>
          <w:color w:val="000000"/>
          <w:sz w:val="24"/>
          <w:szCs w:val="24"/>
        </w:rPr>
        <w:t xml:space="preserve"> syllabus</w:t>
      </w:r>
      <w:r w:rsidRPr="00557918">
        <w:rPr>
          <w:rFonts w:ascii="Calibri" w:hAnsi="Calibri" w:cs="Arial"/>
          <w:b w:val="0"/>
          <w:color w:val="000000"/>
          <w:sz w:val="24"/>
          <w:szCs w:val="24"/>
        </w:rPr>
        <w:t xml:space="preserve"> </w:t>
      </w:r>
      <w:r w:rsidR="00634D59">
        <w:rPr>
          <w:rFonts w:ascii="Calibri" w:hAnsi="Calibri" w:cs="Arial"/>
          <w:b w:val="0"/>
          <w:color w:val="000000"/>
          <w:sz w:val="24"/>
          <w:szCs w:val="24"/>
        </w:rPr>
        <w:t xml:space="preserve">content, </w:t>
      </w:r>
      <w:r w:rsidRPr="00557918">
        <w:rPr>
          <w:rFonts w:ascii="Calibri" w:hAnsi="Calibri" w:cs="Arial"/>
          <w:b w:val="0"/>
          <w:color w:val="000000"/>
          <w:sz w:val="24"/>
          <w:szCs w:val="24"/>
        </w:rPr>
        <w:t xml:space="preserve">in proportion to the time allocation given </w:t>
      </w:r>
      <w:r w:rsidR="00D9791B">
        <w:rPr>
          <w:rFonts w:ascii="Calibri" w:hAnsi="Calibri" w:cs="Arial"/>
          <w:b w:val="0"/>
          <w:color w:val="000000"/>
          <w:sz w:val="24"/>
          <w:szCs w:val="24"/>
        </w:rPr>
        <w:t xml:space="preserve">for each section. </w:t>
      </w:r>
      <w:r w:rsidRPr="00167643">
        <w:rPr>
          <w:rFonts w:asciiTheme="minorHAnsi" w:hAnsiTheme="minorHAnsi" w:cs="Arial"/>
          <w:b w:val="0"/>
          <w:sz w:val="24"/>
          <w:szCs w:val="24"/>
        </w:rPr>
        <w:t xml:space="preserve">This gives a </w:t>
      </w:r>
      <w:r w:rsidR="00BC649C">
        <w:rPr>
          <w:rFonts w:asciiTheme="minorHAnsi" w:hAnsiTheme="minorHAnsi" w:cs="Arial"/>
          <w:b w:val="0"/>
          <w:sz w:val="24"/>
          <w:szCs w:val="24"/>
        </w:rPr>
        <w:t xml:space="preserve">mark </w:t>
      </w:r>
      <w:r w:rsidRPr="00167643">
        <w:rPr>
          <w:rFonts w:asciiTheme="minorHAnsi" w:hAnsiTheme="minorHAnsi" w:cs="Arial"/>
          <w:b w:val="0"/>
          <w:sz w:val="24"/>
          <w:szCs w:val="24"/>
        </w:rPr>
        <w:t>allocation as follows:</w:t>
      </w:r>
    </w:p>
    <w:p w:rsidR="00167643" w:rsidRPr="00167643" w:rsidRDefault="00167643" w:rsidP="00EB2D92">
      <w:pPr>
        <w:pStyle w:val="g-hb-intro"/>
        <w:spacing w:after="0" w:line="240" w:lineRule="auto"/>
        <w:rPr>
          <w:rFonts w:ascii="Calibri" w:hAnsi="Calibri" w:cs="Arial"/>
          <w:b w:val="0"/>
          <w:color w:val="000000"/>
          <w:sz w:val="24"/>
          <w:szCs w:val="24"/>
        </w:rPr>
      </w:pPr>
    </w:p>
    <w:tbl>
      <w:tblPr>
        <w:tblStyle w:val="TableGrid"/>
        <w:tblW w:w="0" w:type="auto"/>
        <w:tblInd w:w="454" w:type="dxa"/>
        <w:tblLook w:val="04A0" w:firstRow="1" w:lastRow="0" w:firstColumn="1" w:lastColumn="0" w:noHBand="0" w:noVBand="1"/>
      </w:tblPr>
      <w:tblGrid>
        <w:gridCol w:w="425"/>
        <w:gridCol w:w="4899"/>
        <w:gridCol w:w="2552"/>
      </w:tblGrid>
      <w:tr w:rsidR="00167643" w:rsidRPr="00167643" w:rsidTr="00F0431A">
        <w:tc>
          <w:tcPr>
            <w:tcW w:w="5324" w:type="dxa"/>
            <w:gridSpan w:val="2"/>
          </w:tcPr>
          <w:p w:rsidR="00167643" w:rsidRPr="00167643" w:rsidRDefault="00167643" w:rsidP="00FA4F7C">
            <w:pPr>
              <w:spacing w:before="120" w:after="120"/>
              <w:jc w:val="center"/>
              <w:rPr>
                <w:rFonts w:asciiTheme="minorHAnsi" w:hAnsiTheme="minorHAnsi"/>
                <w:b/>
                <w:szCs w:val="22"/>
              </w:rPr>
            </w:pPr>
            <w:r w:rsidRPr="00167643">
              <w:rPr>
                <w:rFonts w:asciiTheme="minorHAnsi" w:hAnsiTheme="minorHAnsi"/>
                <w:b/>
                <w:szCs w:val="22"/>
              </w:rPr>
              <w:t>Section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167643" w:rsidRPr="00167643" w:rsidRDefault="00167643" w:rsidP="007D4A29">
            <w:pPr>
              <w:spacing w:before="120" w:after="120"/>
              <w:jc w:val="center"/>
              <w:rPr>
                <w:rFonts w:asciiTheme="minorHAnsi" w:hAnsiTheme="minorHAnsi"/>
                <w:b/>
                <w:szCs w:val="22"/>
              </w:rPr>
            </w:pPr>
            <w:r w:rsidRPr="00167643">
              <w:rPr>
                <w:rFonts w:asciiTheme="minorHAnsi" w:hAnsiTheme="minorHAnsi"/>
                <w:b/>
                <w:szCs w:val="22"/>
              </w:rPr>
              <w:t xml:space="preserve">Number of </w:t>
            </w:r>
            <w:r w:rsidR="00BC649C">
              <w:rPr>
                <w:rFonts w:asciiTheme="minorHAnsi" w:hAnsiTheme="minorHAnsi"/>
                <w:b/>
                <w:szCs w:val="22"/>
              </w:rPr>
              <w:t>marks</w:t>
            </w:r>
          </w:p>
        </w:tc>
      </w:tr>
      <w:tr w:rsidR="007D4A29" w:rsidRPr="00167643" w:rsidTr="007D4A29">
        <w:tc>
          <w:tcPr>
            <w:tcW w:w="425" w:type="dxa"/>
          </w:tcPr>
          <w:p w:rsidR="007D4A29" w:rsidRPr="00167643" w:rsidRDefault="007D4A29" w:rsidP="00FA4F7C">
            <w:pPr>
              <w:spacing w:before="120" w:after="120"/>
              <w:rPr>
                <w:rFonts w:asciiTheme="minorHAnsi" w:hAnsiTheme="minorHAnsi"/>
                <w:szCs w:val="22"/>
              </w:rPr>
            </w:pPr>
            <w:r w:rsidRPr="00167643">
              <w:rPr>
                <w:rFonts w:asciiTheme="minorHAnsi" w:hAnsiTheme="minorHAnsi"/>
                <w:szCs w:val="22"/>
              </w:rPr>
              <w:t>1</w:t>
            </w:r>
          </w:p>
        </w:tc>
        <w:tc>
          <w:tcPr>
            <w:tcW w:w="4899" w:type="dxa"/>
          </w:tcPr>
          <w:p w:rsidR="007D4A29" w:rsidRPr="00167643" w:rsidRDefault="007D4A29" w:rsidP="00777299">
            <w:pPr>
              <w:spacing w:before="120" w:after="120"/>
              <w:rPr>
                <w:rFonts w:asciiTheme="minorHAnsi" w:hAnsiTheme="minorHAnsi"/>
                <w:szCs w:val="22"/>
              </w:rPr>
            </w:pPr>
            <w:r w:rsidRPr="00700CBC">
              <w:rPr>
                <w:rFonts w:asciiTheme="minorHAnsi" w:hAnsiTheme="minorHAnsi"/>
                <w:szCs w:val="22"/>
              </w:rPr>
              <w:t>Basic components of local exhaust ventilation systems</w:t>
            </w:r>
          </w:p>
        </w:tc>
        <w:tc>
          <w:tcPr>
            <w:tcW w:w="2552" w:type="dxa"/>
            <w:tcBorders>
              <w:bottom w:val="single" w:sz="4" w:space="0" w:color="auto"/>
              <w:right w:val="nil"/>
            </w:tcBorders>
          </w:tcPr>
          <w:p w:rsidR="007D4A29" w:rsidRPr="00167643" w:rsidRDefault="007D4A29" w:rsidP="007D4A29">
            <w:pPr>
              <w:spacing w:before="120" w:after="120"/>
              <w:ind w:left="317" w:hanging="317"/>
              <w:jc w:val="center"/>
              <w:rPr>
                <w:rFonts w:asciiTheme="minorHAnsi" w:hAnsiTheme="minorHAnsi"/>
                <w:szCs w:val="22"/>
              </w:rPr>
            </w:pPr>
            <w:r>
              <w:rPr>
                <w:rFonts w:asciiTheme="minorHAnsi" w:hAnsiTheme="minorHAnsi"/>
                <w:szCs w:val="22"/>
              </w:rPr>
              <w:t>3</w:t>
            </w:r>
          </w:p>
        </w:tc>
      </w:tr>
      <w:tr w:rsidR="007D4A29" w:rsidRPr="00167643" w:rsidTr="007D4A29">
        <w:tc>
          <w:tcPr>
            <w:tcW w:w="425" w:type="dxa"/>
          </w:tcPr>
          <w:p w:rsidR="007D4A29" w:rsidRPr="00167643" w:rsidRDefault="007D4A29" w:rsidP="00FA4F7C">
            <w:pPr>
              <w:spacing w:before="120" w:after="120"/>
              <w:rPr>
                <w:rFonts w:asciiTheme="minorHAnsi" w:hAnsiTheme="minorHAnsi"/>
                <w:szCs w:val="22"/>
              </w:rPr>
            </w:pPr>
            <w:r w:rsidRPr="00167643">
              <w:rPr>
                <w:rFonts w:asciiTheme="minorHAnsi" w:hAnsiTheme="minorHAnsi"/>
                <w:szCs w:val="22"/>
              </w:rPr>
              <w:t>2</w:t>
            </w:r>
          </w:p>
        </w:tc>
        <w:tc>
          <w:tcPr>
            <w:tcW w:w="4899" w:type="dxa"/>
          </w:tcPr>
          <w:p w:rsidR="007D4A29" w:rsidRPr="00167643" w:rsidRDefault="007D4A29" w:rsidP="00777299">
            <w:pPr>
              <w:spacing w:before="120" w:after="120"/>
              <w:rPr>
                <w:rFonts w:asciiTheme="minorHAnsi" w:hAnsiTheme="minorHAnsi"/>
                <w:szCs w:val="22"/>
              </w:rPr>
            </w:pPr>
            <w:r w:rsidRPr="00700CBC">
              <w:rPr>
                <w:rFonts w:asciiTheme="minorHAnsi" w:hAnsiTheme="minorHAnsi"/>
                <w:szCs w:val="22"/>
              </w:rPr>
              <w:t>Qualitative visualisation techniques</w:t>
            </w:r>
          </w:p>
        </w:tc>
        <w:tc>
          <w:tcPr>
            <w:tcW w:w="2552" w:type="dxa"/>
            <w:tcBorders>
              <w:bottom w:val="single" w:sz="4" w:space="0" w:color="auto"/>
              <w:right w:val="nil"/>
            </w:tcBorders>
          </w:tcPr>
          <w:p w:rsidR="007D4A29" w:rsidRPr="00167643" w:rsidRDefault="007D4A29" w:rsidP="007D4A29">
            <w:pPr>
              <w:spacing w:before="120" w:after="120"/>
              <w:jc w:val="center"/>
              <w:rPr>
                <w:rFonts w:asciiTheme="minorHAnsi" w:hAnsiTheme="minorHAnsi"/>
                <w:szCs w:val="22"/>
              </w:rPr>
            </w:pPr>
            <w:r>
              <w:rPr>
                <w:rFonts w:asciiTheme="minorHAnsi" w:hAnsiTheme="minorHAnsi"/>
                <w:szCs w:val="22"/>
              </w:rPr>
              <w:t>7</w:t>
            </w:r>
          </w:p>
        </w:tc>
      </w:tr>
      <w:tr w:rsidR="007D4A29" w:rsidRPr="00167643" w:rsidTr="007D4A29">
        <w:tc>
          <w:tcPr>
            <w:tcW w:w="425" w:type="dxa"/>
          </w:tcPr>
          <w:p w:rsidR="007D4A29" w:rsidRPr="00167643" w:rsidRDefault="007D4A29" w:rsidP="00FA4F7C">
            <w:pPr>
              <w:spacing w:before="120" w:after="120"/>
              <w:rPr>
                <w:rFonts w:asciiTheme="minorHAnsi" w:hAnsiTheme="minorHAnsi"/>
                <w:szCs w:val="22"/>
              </w:rPr>
            </w:pPr>
            <w:r w:rsidRPr="00167643">
              <w:rPr>
                <w:rFonts w:asciiTheme="minorHAnsi" w:hAnsiTheme="minorHAnsi"/>
                <w:szCs w:val="22"/>
              </w:rPr>
              <w:t>3</w:t>
            </w:r>
          </w:p>
        </w:tc>
        <w:tc>
          <w:tcPr>
            <w:tcW w:w="4899" w:type="dxa"/>
          </w:tcPr>
          <w:p w:rsidR="007D4A29" w:rsidRPr="00167643" w:rsidRDefault="007D4A29" w:rsidP="00777299">
            <w:pPr>
              <w:spacing w:before="120" w:after="120"/>
              <w:rPr>
                <w:rFonts w:asciiTheme="minorHAnsi" w:hAnsiTheme="minorHAnsi"/>
                <w:szCs w:val="22"/>
              </w:rPr>
            </w:pPr>
            <w:r w:rsidRPr="00700CBC">
              <w:rPr>
                <w:rFonts w:asciiTheme="minorHAnsi" w:hAnsiTheme="minorHAnsi"/>
                <w:szCs w:val="22"/>
              </w:rPr>
              <w:t>Quantitative measurement techniques</w:t>
            </w:r>
          </w:p>
        </w:tc>
        <w:tc>
          <w:tcPr>
            <w:tcW w:w="2552" w:type="dxa"/>
            <w:tcBorders>
              <w:bottom w:val="single" w:sz="4" w:space="0" w:color="auto"/>
              <w:right w:val="nil"/>
            </w:tcBorders>
          </w:tcPr>
          <w:p w:rsidR="007D4A29" w:rsidRPr="00167643" w:rsidRDefault="007D4A29" w:rsidP="007D4A29">
            <w:pPr>
              <w:spacing w:before="120" w:after="120"/>
              <w:jc w:val="center"/>
              <w:rPr>
                <w:rFonts w:asciiTheme="minorHAnsi" w:hAnsiTheme="minorHAnsi"/>
                <w:szCs w:val="22"/>
              </w:rPr>
            </w:pPr>
            <w:r>
              <w:rPr>
                <w:rFonts w:asciiTheme="minorHAnsi" w:hAnsiTheme="minorHAnsi"/>
                <w:szCs w:val="22"/>
              </w:rPr>
              <w:t>10</w:t>
            </w:r>
          </w:p>
        </w:tc>
      </w:tr>
    </w:tbl>
    <w:p w:rsidR="00805848" w:rsidRDefault="00805848" w:rsidP="00EB2D92">
      <w:pPr>
        <w:pStyle w:val="g-hb-intro"/>
        <w:spacing w:after="0" w:line="240" w:lineRule="auto"/>
        <w:rPr>
          <w:rFonts w:asciiTheme="minorHAnsi" w:hAnsiTheme="minorHAnsi" w:cs="Arial"/>
          <w:b w:val="0"/>
          <w:sz w:val="24"/>
          <w:szCs w:val="24"/>
        </w:rPr>
      </w:pPr>
    </w:p>
    <w:p w:rsidR="00167643" w:rsidRPr="00167643" w:rsidRDefault="00167643" w:rsidP="00EB2D92">
      <w:pPr>
        <w:pStyle w:val="g-hb-intro"/>
        <w:spacing w:after="0" w:line="240" w:lineRule="auto"/>
        <w:rPr>
          <w:rFonts w:ascii="Calibri" w:hAnsi="Calibri" w:cs="Arial"/>
          <w:b w:val="0"/>
          <w:color w:val="000000"/>
          <w:sz w:val="24"/>
          <w:szCs w:val="24"/>
        </w:rPr>
      </w:pPr>
      <w:r w:rsidRPr="00167643">
        <w:rPr>
          <w:rFonts w:asciiTheme="minorHAnsi" w:hAnsiTheme="minorHAnsi" w:cs="Arial"/>
          <w:b w:val="0"/>
          <w:sz w:val="24"/>
          <w:szCs w:val="24"/>
        </w:rPr>
        <w:t>The sections are clearly marked in the examination paper.</w:t>
      </w:r>
    </w:p>
    <w:p w:rsidR="00167643" w:rsidRPr="00167643" w:rsidRDefault="00167643" w:rsidP="00EB2D92">
      <w:pPr>
        <w:pStyle w:val="g-hb-intro"/>
        <w:spacing w:after="0" w:line="240" w:lineRule="auto"/>
        <w:rPr>
          <w:rFonts w:ascii="Calibri" w:hAnsi="Calibri" w:cs="Arial"/>
          <w:b w:val="0"/>
          <w:color w:val="000000"/>
          <w:sz w:val="24"/>
          <w:szCs w:val="24"/>
        </w:rPr>
      </w:pPr>
    </w:p>
    <w:p w:rsidR="00167643" w:rsidRDefault="00167643" w:rsidP="00EB2D92">
      <w:pPr>
        <w:pStyle w:val="g-hb-intro"/>
        <w:spacing w:after="0" w:line="240" w:lineRule="auto"/>
        <w:rPr>
          <w:rFonts w:asciiTheme="minorHAnsi" w:hAnsiTheme="minorHAnsi"/>
          <w:b w:val="0"/>
          <w:sz w:val="24"/>
          <w:szCs w:val="24"/>
        </w:rPr>
      </w:pPr>
      <w:r w:rsidRPr="00167643">
        <w:rPr>
          <w:rFonts w:asciiTheme="minorHAnsi" w:hAnsiTheme="minorHAnsi"/>
          <w:b w:val="0"/>
          <w:sz w:val="24"/>
          <w:szCs w:val="24"/>
        </w:rPr>
        <w:t>The examination is a closed-book examination</w:t>
      </w:r>
      <w:r w:rsidR="003C79B4">
        <w:rPr>
          <w:rFonts w:asciiTheme="minorHAnsi" w:hAnsiTheme="minorHAnsi"/>
          <w:b w:val="0"/>
          <w:sz w:val="24"/>
          <w:szCs w:val="24"/>
        </w:rPr>
        <w:t>,</w:t>
      </w:r>
      <w:r w:rsidRPr="00167643">
        <w:rPr>
          <w:rFonts w:asciiTheme="minorHAnsi" w:hAnsiTheme="minorHAnsi"/>
          <w:b w:val="0"/>
          <w:sz w:val="24"/>
          <w:szCs w:val="24"/>
        </w:rPr>
        <w:t xml:space="preserve"> which means that candidates </w:t>
      </w:r>
      <w:r w:rsidRPr="001D15A0">
        <w:rPr>
          <w:rFonts w:asciiTheme="minorHAnsi" w:hAnsiTheme="minorHAnsi"/>
          <w:b w:val="0"/>
          <w:sz w:val="24"/>
          <w:szCs w:val="24"/>
        </w:rPr>
        <w:t>are not</w:t>
      </w:r>
      <w:r w:rsidRPr="00167643">
        <w:rPr>
          <w:rFonts w:asciiTheme="minorHAnsi" w:hAnsiTheme="minorHAnsi"/>
          <w:b w:val="0"/>
          <w:sz w:val="24"/>
          <w:szCs w:val="24"/>
        </w:rPr>
        <w:t xml:space="preserve"> permitted to have access to any m</w:t>
      </w:r>
      <w:r w:rsidR="001D15A0">
        <w:rPr>
          <w:rFonts w:asciiTheme="minorHAnsi" w:hAnsiTheme="minorHAnsi"/>
          <w:b w:val="0"/>
          <w:sz w:val="24"/>
          <w:szCs w:val="24"/>
        </w:rPr>
        <w:t>aterial</w:t>
      </w:r>
      <w:r w:rsidR="002500E4">
        <w:rPr>
          <w:rFonts w:asciiTheme="minorHAnsi" w:hAnsiTheme="minorHAnsi"/>
          <w:b w:val="0"/>
          <w:sz w:val="24"/>
          <w:szCs w:val="24"/>
        </w:rPr>
        <w:t>s</w:t>
      </w:r>
      <w:r w:rsidR="001D15A0">
        <w:rPr>
          <w:rFonts w:asciiTheme="minorHAnsi" w:hAnsiTheme="minorHAnsi"/>
          <w:b w:val="0"/>
          <w:sz w:val="24"/>
          <w:szCs w:val="24"/>
        </w:rPr>
        <w:t xml:space="preserve">. </w:t>
      </w:r>
    </w:p>
    <w:p w:rsidR="001D15A0" w:rsidRDefault="001D15A0" w:rsidP="00EB2D92">
      <w:pPr>
        <w:pStyle w:val="g-hb-intro"/>
        <w:spacing w:after="0" w:line="240" w:lineRule="auto"/>
        <w:rPr>
          <w:rFonts w:asciiTheme="minorHAnsi" w:hAnsiTheme="minorHAnsi" w:cs="Arial"/>
          <w:b w:val="0"/>
          <w:sz w:val="24"/>
          <w:szCs w:val="24"/>
        </w:rPr>
      </w:pPr>
    </w:p>
    <w:p w:rsidR="00625919" w:rsidRPr="00625919" w:rsidRDefault="001D15A0" w:rsidP="00EB2D92">
      <w:pPr>
        <w:pStyle w:val="g-hb-intro"/>
        <w:spacing w:after="0" w:line="240" w:lineRule="auto"/>
        <w:rPr>
          <w:rFonts w:ascii="Calibri" w:hAnsi="Calibri" w:cs="Arial"/>
          <w:color w:val="000000"/>
          <w:sz w:val="24"/>
          <w:szCs w:val="24"/>
        </w:rPr>
      </w:pPr>
      <w:r>
        <w:rPr>
          <w:rFonts w:ascii="Calibri" w:hAnsi="Calibri" w:cs="Arial"/>
          <w:color w:val="000000"/>
          <w:sz w:val="24"/>
          <w:szCs w:val="24"/>
        </w:rPr>
        <w:t xml:space="preserve">Invigilation </w:t>
      </w:r>
    </w:p>
    <w:p w:rsidR="001D15A0" w:rsidRDefault="00625919" w:rsidP="00EB2D92">
      <w:pPr>
        <w:pStyle w:val="g-hb-intro"/>
        <w:spacing w:after="0" w:line="240" w:lineRule="auto"/>
        <w:rPr>
          <w:rFonts w:asciiTheme="minorHAnsi" w:hAnsiTheme="minorHAnsi"/>
          <w:b w:val="0"/>
          <w:sz w:val="24"/>
          <w:szCs w:val="24"/>
        </w:rPr>
      </w:pPr>
      <w:r w:rsidRPr="00625919">
        <w:rPr>
          <w:rFonts w:asciiTheme="minorHAnsi" w:hAnsiTheme="minorHAnsi"/>
          <w:b w:val="0"/>
          <w:sz w:val="24"/>
          <w:szCs w:val="24"/>
        </w:rPr>
        <w:t xml:space="preserve">The </w:t>
      </w:r>
      <w:r w:rsidR="00F0431A">
        <w:rPr>
          <w:rFonts w:asciiTheme="minorHAnsi" w:hAnsiTheme="minorHAnsi"/>
          <w:b w:val="0"/>
          <w:sz w:val="24"/>
          <w:szCs w:val="24"/>
        </w:rPr>
        <w:t>examination</w:t>
      </w:r>
      <w:r w:rsidRPr="00625919">
        <w:rPr>
          <w:rFonts w:asciiTheme="minorHAnsi" w:hAnsiTheme="minorHAnsi"/>
          <w:b w:val="0"/>
          <w:sz w:val="24"/>
          <w:szCs w:val="24"/>
        </w:rPr>
        <w:t xml:space="preserve"> </w:t>
      </w:r>
      <w:r w:rsidR="00F0431A">
        <w:rPr>
          <w:rFonts w:asciiTheme="minorHAnsi" w:hAnsiTheme="minorHAnsi"/>
          <w:b w:val="0"/>
          <w:sz w:val="24"/>
          <w:szCs w:val="24"/>
        </w:rPr>
        <w:t xml:space="preserve">is invigilated by </w:t>
      </w:r>
      <w:r w:rsidR="004C3C44">
        <w:rPr>
          <w:rFonts w:asciiTheme="minorHAnsi" w:hAnsiTheme="minorHAnsi"/>
          <w:b w:val="0"/>
          <w:sz w:val="24"/>
          <w:szCs w:val="24"/>
        </w:rPr>
        <w:t>the training provider,</w:t>
      </w:r>
      <w:r w:rsidR="00F0431A">
        <w:rPr>
          <w:rFonts w:asciiTheme="minorHAnsi" w:hAnsiTheme="minorHAnsi"/>
          <w:b w:val="0"/>
          <w:sz w:val="24"/>
          <w:szCs w:val="24"/>
        </w:rPr>
        <w:t xml:space="preserve"> </w:t>
      </w:r>
      <w:r w:rsidRPr="00625919">
        <w:rPr>
          <w:rFonts w:asciiTheme="minorHAnsi" w:hAnsiTheme="minorHAnsi"/>
          <w:b w:val="0"/>
          <w:sz w:val="24"/>
          <w:szCs w:val="24"/>
        </w:rPr>
        <w:t xml:space="preserve">to help ensure that </w:t>
      </w:r>
      <w:r w:rsidR="001D15A0">
        <w:rPr>
          <w:rFonts w:asciiTheme="minorHAnsi" w:hAnsiTheme="minorHAnsi"/>
          <w:b w:val="0"/>
          <w:sz w:val="24"/>
          <w:szCs w:val="24"/>
        </w:rPr>
        <w:t xml:space="preserve">all </w:t>
      </w:r>
      <w:r w:rsidRPr="00625919">
        <w:rPr>
          <w:rFonts w:asciiTheme="minorHAnsi" w:hAnsiTheme="minorHAnsi"/>
          <w:b w:val="0"/>
          <w:sz w:val="24"/>
          <w:szCs w:val="24"/>
        </w:rPr>
        <w:t xml:space="preserve">candidates demonstrate their true level of </w:t>
      </w:r>
      <w:r w:rsidR="001D15A0">
        <w:rPr>
          <w:rFonts w:asciiTheme="minorHAnsi" w:hAnsiTheme="minorHAnsi"/>
          <w:b w:val="0"/>
          <w:sz w:val="24"/>
          <w:szCs w:val="24"/>
        </w:rPr>
        <w:t>attainment</w:t>
      </w:r>
      <w:r w:rsidRPr="00625919">
        <w:rPr>
          <w:rFonts w:asciiTheme="minorHAnsi" w:hAnsiTheme="minorHAnsi"/>
          <w:b w:val="0"/>
          <w:sz w:val="24"/>
          <w:szCs w:val="24"/>
        </w:rPr>
        <w:t>.</w:t>
      </w:r>
    </w:p>
    <w:p w:rsidR="001D15A0" w:rsidRDefault="001D15A0" w:rsidP="00EB2D92">
      <w:pPr>
        <w:pStyle w:val="g-hb-intro"/>
        <w:spacing w:after="0" w:line="240" w:lineRule="auto"/>
        <w:rPr>
          <w:rFonts w:asciiTheme="minorHAnsi" w:hAnsiTheme="minorHAnsi"/>
          <w:b w:val="0"/>
          <w:sz w:val="24"/>
          <w:szCs w:val="24"/>
        </w:rPr>
      </w:pPr>
    </w:p>
    <w:p w:rsidR="004C3C44" w:rsidRDefault="004C3C44" w:rsidP="00EB2D92">
      <w:pPr>
        <w:pStyle w:val="g-hb-intro"/>
        <w:spacing w:after="0" w:line="240" w:lineRule="auto"/>
        <w:rPr>
          <w:rFonts w:asciiTheme="minorHAnsi" w:hAnsiTheme="minorHAnsi"/>
          <w:b w:val="0"/>
          <w:sz w:val="24"/>
          <w:szCs w:val="24"/>
        </w:rPr>
      </w:pPr>
    </w:p>
    <w:p w:rsidR="001D15A0" w:rsidRPr="000A75D2" w:rsidRDefault="00650CE5" w:rsidP="00EB2D92">
      <w:pPr>
        <w:pStyle w:val="g-hb-intro"/>
        <w:spacing w:after="0" w:line="240" w:lineRule="auto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br/>
      </w:r>
      <w:r w:rsidR="001D15A0" w:rsidRPr="000A75D2">
        <w:rPr>
          <w:rFonts w:asciiTheme="minorHAnsi" w:hAnsiTheme="minorHAnsi"/>
          <w:sz w:val="24"/>
          <w:szCs w:val="24"/>
        </w:rPr>
        <w:t>Marking</w:t>
      </w:r>
      <w:r w:rsidR="00D9791B">
        <w:rPr>
          <w:rFonts w:asciiTheme="minorHAnsi" w:hAnsiTheme="minorHAnsi"/>
          <w:sz w:val="24"/>
          <w:szCs w:val="24"/>
        </w:rPr>
        <w:t xml:space="preserve"> and </w:t>
      </w:r>
      <w:r w:rsidR="001F153E">
        <w:rPr>
          <w:rFonts w:asciiTheme="minorHAnsi" w:hAnsiTheme="minorHAnsi"/>
          <w:sz w:val="24"/>
          <w:szCs w:val="24"/>
        </w:rPr>
        <w:t>r</w:t>
      </w:r>
      <w:r w:rsidR="001D15A0" w:rsidRPr="000A75D2">
        <w:rPr>
          <w:rFonts w:asciiTheme="minorHAnsi" w:hAnsiTheme="minorHAnsi"/>
          <w:sz w:val="24"/>
          <w:szCs w:val="24"/>
        </w:rPr>
        <w:t xml:space="preserve">esults </w:t>
      </w:r>
    </w:p>
    <w:p w:rsidR="0033516E" w:rsidRDefault="0033516E" w:rsidP="00EB2D92">
      <w:pPr>
        <w:pStyle w:val="g-hb-intro"/>
        <w:spacing w:after="0" w:line="240" w:lineRule="auto"/>
        <w:rPr>
          <w:rFonts w:asciiTheme="minorHAnsi" w:hAnsiTheme="minorHAnsi"/>
          <w:b w:val="0"/>
          <w:sz w:val="24"/>
          <w:szCs w:val="24"/>
        </w:rPr>
      </w:pPr>
      <w:r w:rsidRPr="000A75D2">
        <w:rPr>
          <w:rFonts w:asciiTheme="minorHAnsi" w:hAnsiTheme="minorHAnsi"/>
          <w:b w:val="0"/>
          <w:sz w:val="24"/>
          <w:szCs w:val="24"/>
        </w:rPr>
        <w:t>All examination papers are marked by BOHS.</w:t>
      </w:r>
    </w:p>
    <w:p w:rsidR="001D15A0" w:rsidRPr="000A75D2" w:rsidRDefault="001D15A0" w:rsidP="00EB2D92">
      <w:pPr>
        <w:pStyle w:val="g-hb-intro"/>
        <w:spacing w:after="0" w:line="240" w:lineRule="auto"/>
        <w:rPr>
          <w:rFonts w:asciiTheme="minorHAnsi" w:hAnsiTheme="minorHAnsi"/>
          <w:sz w:val="24"/>
          <w:szCs w:val="24"/>
        </w:rPr>
      </w:pPr>
    </w:p>
    <w:p w:rsidR="001D15A0" w:rsidRPr="000A75D2" w:rsidRDefault="001D15A0" w:rsidP="00EB2D92">
      <w:pPr>
        <w:pStyle w:val="g-hb-intro"/>
        <w:spacing w:after="0" w:line="240" w:lineRule="auto"/>
        <w:rPr>
          <w:rFonts w:asciiTheme="minorHAnsi" w:hAnsiTheme="minorHAnsi"/>
          <w:b w:val="0"/>
          <w:sz w:val="24"/>
          <w:szCs w:val="24"/>
        </w:rPr>
      </w:pPr>
      <w:r w:rsidRPr="000A75D2">
        <w:rPr>
          <w:rFonts w:asciiTheme="minorHAnsi" w:hAnsiTheme="minorHAnsi"/>
          <w:b w:val="0"/>
          <w:sz w:val="24"/>
          <w:szCs w:val="24"/>
        </w:rPr>
        <w:t xml:space="preserve">Candidates receive their results in writing from BOHS. The results are reported as pass or fail plus a percentage.  </w:t>
      </w:r>
    </w:p>
    <w:p w:rsidR="0009478B" w:rsidRPr="000A75D2" w:rsidRDefault="0009478B" w:rsidP="00EB2D92">
      <w:pPr>
        <w:pStyle w:val="g-hb-intro"/>
        <w:spacing w:after="0" w:line="240" w:lineRule="auto"/>
        <w:rPr>
          <w:rFonts w:asciiTheme="minorHAnsi" w:hAnsiTheme="minorHAnsi"/>
          <w:b w:val="0"/>
          <w:sz w:val="24"/>
          <w:szCs w:val="24"/>
        </w:rPr>
      </w:pPr>
    </w:p>
    <w:p w:rsidR="0009478B" w:rsidRPr="000A75D2" w:rsidRDefault="0033516E" w:rsidP="00EB2D92">
      <w:pPr>
        <w:pStyle w:val="g-hb-intro"/>
        <w:spacing w:after="0" w:line="240" w:lineRule="auto"/>
        <w:rPr>
          <w:rFonts w:asciiTheme="minorHAnsi" w:hAnsiTheme="minorHAnsi"/>
          <w:b w:val="0"/>
          <w:sz w:val="24"/>
          <w:szCs w:val="24"/>
        </w:rPr>
      </w:pPr>
      <w:r w:rsidRPr="000A75D2">
        <w:rPr>
          <w:rFonts w:asciiTheme="minorHAnsi" w:hAnsiTheme="minorHAnsi"/>
          <w:b w:val="0"/>
          <w:sz w:val="24"/>
          <w:szCs w:val="24"/>
        </w:rPr>
        <w:t xml:space="preserve">Training providers are sent a list of results for all candidates on a course.  </w:t>
      </w:r>
    </w:p>
    <w:p w:rsidR="0033516E" w:rsidRPr="000A75D2" w:rsidRDefault="0033516E" w:rsidP="00EB2D92">
      <w:pPr>
        <w:pStyle w:val="g-hb-intro"/>
        <w:spacing w:after="0" w:line="240" w:lineRule="auto"/>
        <w:rPr>
          <w:rFonts w:asciiTheme="minorHAnsi" w:hAnsiTheme="minorHAnsi"/>
          <w:b w:val="0"/>
          <w:sz w:val="24"/>
          <w:szCs w:val="24"/>
        </w:rPr>
      </w:pPr>
    </w:p>
    <w:p w:rsidR="0033516E" w:rsidRPr="000A75D2" w:rsidRDefault="000A75D2" w:rsidP="00EB2D92">
      <w:pPr>
        <w:pStyle w:val="g-hb-intro"/>
        <w:spacing w:after="0" w:line="240" w:lineRule="auto"/>
        <w:rPr>
          <w:rFonts w:asciiTheme="minorHAnsi" w:hAnsiTheme="minorHAnsi"/>
          <w:sz w:val="24"/>
          <w:szCs w:val="24"/>
        </w:rPr>
      </w:pPr>
      <w:r w:rsidRPr="000A75D2">
        <w:rPr>
          <w:rFonts w:asciiTheme="minorHAnsi" w:hAnsiTheme="minorHAnsi"/>
          <w:sz w:val="24"/>
          <w:szCs w:val="24"/>
        </w:rPr>
        <w:t>Feedback</w:t>
      </w:r>
    </w:p>
    <w:p w:rsidR="0033516E" w:rsidRPr="000A75D2" w:rsidRDefault="000A75D2" w:rsidP="00EB2D92">
      <w:pPr>
        <w:pStyle w:val="g-hb-intro"/>
        <w:spacing w:after="0" w:line="240" w:lineRule="auto"/>
        <w:rPr>
          <w:rFonts w:asciiTheme="minorHAnsi" w:hAnsiTheme="minorHAnsi"/>
          <w:b w:val="0"/>
          <w:sz w:val="24"/>
          <w:szCs w:val="24"/>
        </w:rPr>
      </w:pPr>
      <w:r w:rsidRPr="000A75D2">
        <w:rPr>
          <w:rFonts w:asciiTheme="minorHAnsi" w:hAnsiTheme="minorHAnsi"/>
          <w:b w:val="0"/>
          <w:sz w:val="24"/>
          <w:szCs w:val="24"/>
        </w:rPr>
        <w:t>Candidates receive feedback on th</w:t>
      </w:r>
      <w:r w:rsidR="009C143A">
        <w:rPr>
          <w:rFonts w:asciiTheme="minorHAnsi" w:hAnsiTheme="minorHAnsi"/>
          <w:b w:val="0"/>
          <w:sz w:val="24"/>
          <w:szCs w:val="24"/>
        </w:rPr>
        <w:t>eir examination performance</w:t>
      </w:r>
      <w:r w:rsidRPr="000A75D2">
        <w:rPr>
          <w:rFonts w:asciiTheme="minorHAnsi" w:hAnsiTheme="minorHAnsi"/>
          <w:b w:val="0"/>
          <w:sz w:val="24"/>
          <w:szCs w:val="24"/>
        </w:rPr>
        <w:t xml:space="preserve">. </w:t>
      </w:r>
      <w:r w:rsidR="009C143A">
        <w:rPr>
          <w:rFonts w:asciiTheme="minorHAnsi" w:hAnsiTheme="minorHAnsi"/>
          <w:b w:val="0"/>
          <w:sz w:val="24"/>
          <w:szCs w:val="24"/>
        </w:rPr>
        <w:t>For example, the</w:t>
      </w:r>
      <w:r w:rsidRPr="000A75D2">
        <w:rPr>
          <w:rFonts w:asciiTheme="minorHAnsi" w:hAnsiTheme="minorHAnsi"/>
          <w:b w:val="0"/>
          <w:sz w:val="24"/>
          <w:szCs w:val="24"/>
        </w:rPr>
        <w:t xml:space="preserve"> feedback for a</w:t>
      </w:r>
      <w:r w:rsidR="009C143A">
        <w:rPr>
          <w:rFonts w:asciiTheme="minorHAnsi" w:hAnsiTheme="minorHAnsi"/>
          <w:b w:val="0"/>
          <w:sz w:val="24"/>
          <w:szCs w:val="24"/>
        </w:rPr>
        <w:t>n</w:t>
      </w:r>
      <w:r w:rsidRPr="000A75D2">
        <w:rPr>
          <w:rFonts w:asciiTheme="minorHAnsi" w:hAnsiTheme="minorHAnsi"/>
          <w:b w:val="0"/>
          <w:sz w:val="24"/>
          <w:szCs w:val="24"/>
        </w:rPr>
        <w:t xml:space="preserve"> examinatio</w:t>
      </w:r>
      <w:r w:rsidR="004C3C44">
        <w:rPr>
          <w:rFonts w:asciiTheme="minorHAnsi" w:hAnsiTheme="minorHAnsi"/>
          <w:b w:val="0"/>
          <w:sz w:val="24"/>
          <w:szCs w:val="24"/>
        </w:rPr>
        <w:t>n in which a candidate scored 8</w:t>
      </w:r>
      <w:r w:rsidR="00047C2F">
        <w:rPr>
          <w:rFonts w:asciiTheme="minorHAnsi" w:hAnsiTheme="minorHAnsi"/>
          <w:b w:val="0"/>
          <w:sz w:val="24"/>
          <w:szCs w:val="24"/>
        </w:rPr>
        <w:t>0</w:t>
      </w:r>
      <w:r w:rsidRPr="000A75D2">
        <w:rPr>
          <w:rFonts w:asciiTheme="minorHAnsi" w:hAnsiTheme="minorHAnsi"/>
          <w:b w:val="0"/>
          <w:sz w:val="24"/>
          <w:szCs w:val="24"/>
        </w:rPr>
        <w:t>% would be shown as follows:</w:t>
      </w:r>
    </w:p>
    <w:p w:rsidR="00FA4F7C" w:rsidRDefault="00FA4F7C" w:rsidP="00EB2D92">
      <w:pPr>
        <w:pStyle w:val="g-hb-intro"/>
        <w:spacing w:after="0" w:line="240" w:lineRule="auto"/>
        <w:rPr>
          <w:rFonts w:asciiTheme="minorHAnsi" w:hAnsiTheme="minorHAnsi"/>
          <w:b w:val="0"/>
          <w:sz w:val="24"/>
          <w:szCs w:val="24"/>
        </w:rPr>
      </w:pPr>
    </w:p>
    <w:tbl>
      <w:tblPr>
        <w:tblStyle w:val="TableGrid"/>
        <w:tblW w:w="0" w:type="auto"/>
        <w:tblInd w:w="454" w:type="dxa"/>
        <w:tblLook w:val="04A0" w:firstRow="1" w:lastRow="0" w:firstColumn="1" w:lastColumn="0" w:noHBand="0" w:noVBand="1"/>
      </w:tblPr>
      <w:tblGrid>
        <w:gridCol w:w="425"/>
        <w:gridCol w:w="5041"/>
        <w:gridCol w:w="806"/>
        <w:gridCol w:w="932"/>
      </w:tblGrid>
      <w:tr w:rsidR="000A75D2" w:rsidRPr="000A75D2" w:rsidTr="00047C2F">
        <w:tc>
          <w:tcPr>
            <w:tcW w:w="5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5D2" w:rsidRPr="00E94616" w:rsidRDefault="000A75D2" w:rsidP="00FA4F7C">
            <w:pPr>
              <w:spacing w:before="120" w:after="120"/>
              <w:jc w:val="center"/>
              <w:rPr>
                <w:rFonts w:asciiTheme="minorHAnsi" w:hAnsiTheme="minorHAnsi"/>
                <w:b/>
              </w:rPr>
            </w:pPr>
            <w:r w:rsidRPr="00E94616">
              <w:rPr>
                <w:rFonts w:asciiTheme="minorHAnsi" w:hAnsiTheme="minorHAnsi"/>
                <w:b/>
              </w:rPr>
              <w:t>Syllabus Area</w:t>
            </w:r>
          </w:p>
        </w:tc>
        <w:tc>
          <w:tcPr>
            <w:tcW w:w="1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5D2" w:rsidRPr="00E94616" w:rsidRDefault="000A75D2" w:rsidP="00FA4F7C">
            <w:pPr>
              <w:spacing w:before="120" w:after="120"/>
              <w:jc w:val="center"/>
              <w:rPr>
                <w:rFonts w:asciiTheme="minorHAnsi" w:hAnsiTheme="minorHAnsi"/>
                <w:b/>
              </w:rPr>
            </w:pPr>
            <w:r w:rsidRPr="00E94616">
              <w:rPr>
                <w:rFonts w:asciiTheme="minorHAnsi" w:hAnsiTheme="minorHAnsi"/>
                <w:b/>
              </w:rPr>
              <w:t>Result</w:t>
            </w:r>
          </w:p>
        </w:tc>
      </w:tr>
      <w:tr w:rsidR="000A75D2" w:rsidRPr="000A75D2" w:rsidTr="00047C2F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5D2" w:rsidRPr="0084233A" w:rsidRDefault="000A75D2" w:rsidP="00FA4F7C">
            <w:pPr>
              <w:spacing w:before="120" w:after="120"/>
              <w:rPr>
                <w:rFonts w:asciiTheme="minorHAnsi" w:hAnsiTheme="minorHAnsi"/>
                <w:sz w:val="20"/>
                <w:szCs w:val="20"/>
              </w:rPr>
            </w:pPr>
            <w:r w:rsidRPr="0084233A">
              <w:rPr>
                <w:rFonts w:asciiTheme="minorHAnsi" w:hAnsiTheme="minorHAnsi"/>
                <w:sz w:val="20"/>
                <w:szCs w:val="20"/>
              </w:rPr>
              <w:t>1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5D2" w:rsidRPr="00E94616" w:rsidRDefault="00047C2F" w:rsidP="00FA4F7C">
            <w:pPr>
              <w:spacing w:before="120" w:after="120"/>
              <w:rPr>
                <w:rFonts w:asciiTheme="minorHAnsi" w:hAnsiTheme="minorHAnsi"/>
              </w:rPr>
            </w:pPr>
            <w:r w:rsidRPr="00047C2F">
              <w:rPr>
                <w:rFonts w:asciiTheme="minorHAnsi" w:hAnsiTheme="minorHAnsi"/>
              </w:rPr>
              <w:t xml:space="preserve">Basic components of local exhaust ventilation systems </w:t>
            </w:r>
            <w:r w:rsidRPr="00047C2F">
              <w:rPr>
                <w:rFonts w:asciiTheme="minorHAnsi" w:hAnsiTheme="minorHAnsi"/>
                <w:vanish/>
              </w:rPr>
              <w:t>Basic components of local exhaust ventilation systems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5D2" w:rsidRPr="00E94616" w:rsidRDefault="004C3C44" w:rsidP="004C3C44">
            <w:pPr>
              <w:spacing w:before="120" w:after="12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2</w:t>
            </w:r>
            <w:r w:rsidR="00047C2F">
              <w:rPr>
                <w:rFonts w:asciiTheme="minorHAnsi" w:hAnsiTheme="minorHAnsi"/>
              </w:rPr>
              <w:t>/3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5D2" w:rsidRPr="00E94616" w:rsidRDefault="000A75D2" w:rsidP="004C3C44">
            <w:pPr>
              <w:spacing w:before="120" w:after="120"/>
              <w:rPr>
                <w:rFonts w:asciiTheme="minorHAnsi" w:hAnsiTheme="minorHAnsi"/>
              </w:rPr>
            </w:pPr>
            <w:r w:rsidRPr="00E94616">
              <w:rPr>
                <w:rFonts w:asciiTheme="minorHAnsi" w:hAnsiTheme="minorHAnsi"/>
              </w:rPr>
              <w:t>(</w:t>
            </w:r>
            <w:r w:rsidR="004C3C44">
              <w:rPr>
                <w:rFonts w:asciiTheme="minorHAnsi" w:hAnsiTheme="minorHAnsi"/>
              </w:rPr>
              <w:t>66</w:t>
            </w:r>
            <w:r w:rsidRPr="00E94616">
              <w:rPr>
                <w:rFonts w:asciiTheme="minorHAnsi" w:hAnsiTheme="minorHAnsi"/>
              </w:rPr>
              <w:t>%)</w:t>
            </w:r>
          </w:p>
        </w:tc>
      </w:tr>
      <w:tr w:rsidR="000A75D2" w:rsidRPr="000A75D2" w:rsidTr="00047C2F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5D2" w:rsidRPr="0084233A" w:rsidRDefault="000A75D2" w:rsidP="00FA4F7C">
            <w:pPr>
              <w:spacing w:before="120" w:after="120"/>
              <w:rPr>
                <w:rFonts w:asciiTheme="minorHAnsi" w:hAnsiTheme="minorHAnsi"/>
                <w:sz w:val="20"/>
                <w:szCs w:val="20"/>
              </w:rPr>
            </w:pPr>
            <w:r w:rsidRPr="0084233A">
              <w:rPr>
                <w:rFonts w:asciiTheme="minorHAnsi" w:hAnsiTheme="minorHAnsi"/>
                <w:sz w:val="20"/>
                <w:szCs w:val="20"/>
              </w:rPr>
              <w:t>2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5D2" w:rsidRPr="00E94616" w:rsidRDefault="00047C2F" w:rsidP="00FA4F7C">
            <w:pPr>
              <w:spacing w:before="120" w:after="120"/>
              <w:rPr>
                <w:rFonts w:asciiTheme="minorHAnsi" w:hAnsiTheme="minorHAnsi"/>
              </w:rPr>
            </w:pPr>
            <w:r w:rsidRPr="00047C2F">
              <w:rPr>
                <w:rFonts w:asciiTheme="minorHAnsi" w:hAnsiTheme="minorHAnsi"/>
              </w:rPr>
              <w:t>Qualitative visualisation techniques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5D2" w:rsidRPr="00E94616" w:rsidRDefault="00047C2F" w:rsidP="00F0431A">
            <w:pPr>
              <w:spacing w:before="120" w:after="12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7/7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5D2" w:rsidRPr="00E94616" w:rsidRDefault="00780BAE" w:rsidP="00047C2F">
            <w:pPr>
              <w:spacing w:before="120" w:after="120"/>
              <w:rPr>
                <w:rFonts w:asciiTheme="minorHAnsi" w:hAnsiTheme="minorHAnsi"/>
              </w:rPr>
            </w:pPr>
            <w:r w:rsidRPr="00E94616">
              <w:rPr>
                <w:rFonts w:asciiTheme="minorHAnsi" w:hAnsiTheme="minorHAnsi"/>
              </w:rPr>
              <w:t>(</w:t>
            </w:r>
            <w:r w:rsidR="00047C2F">
              <w:rPr>
                <w:rFonts w:asciiTheme="minorHAnsi" w:hAnsiTheme="minorHAnsi"/>
              </w:rPr>
              <w:t>100</w:t>
            </w:r>
            <w:r w:rsidR="000A75D2" w:rsidRPr="00E94616">
              <w:rPr>
                <w:rFonts w:asciiTheme="minorHAnsi" w:hAnsiTheme="minorHAnsi"/>
              </w:rPr>
              <w:t>%)</w:t>
            </w:r>
          </w:p>
        </w:tc>
      </w:tr>
      <w:tr w:rsidR="000A75D2" w:rsidRPr="000A75D2" w:rsidTr="00047C2F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5D2" w:rsidRPr="0084233A" w:rsidRDefault="000A75D2" w:rsidP="00FA4F7C">
            <w:pPr>
              <w:spacing w:before="120" w:after="120"/>
              <w:rPr>
                <w:rFonts w:asciiTheme="minorHAnsi" w:hAnsiTheme="minorHAnsi"/>
                <w:sz w:val="20"/>
                <w:szCs w:val="20"/>
              </w:rPr>
            </w:pPr>
            <w:r w:rsidRPr="0084233A">
              <w:rPr>
                <w:rFonts w:asciiTheme="minorHAnsi" w:hAnsiTheme="minorHAnsi"/>
                <w:sz w:val="20"/>
                <w:szCs w:val="20"/>
              </w:rPr>
              <w:t>3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5D2" w:rsidRPr="00E94616" w:rsidRDefault="00047C2F" w:rsidP="00FA4F7C">
            <w:pPr>
              <w:spacing w:before="120" w:after="120"/>
              <w:rPr>
                <w:rFonts w:asciiTheme="minorHAnsi" w:hAnsiTheme="minorHAnsi"/>
              </w:rPr>
            </w:pPr>
            <w:r w:rsidRPr="00047C2F">
              <w:rPr>
                <w:rFonts w:asciiTheme="minorHAnsi" w:hAnsiTheme="minorHAnsi"/>
              </w:rPr>
              <w:t>Quantitative measurement techniques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5D2" w:rsidRPr="00E94616" w:rsidRDefault="004C3C44" w:rsidP="004C3C44">
            <w:pPr>
              <w:spacing w:before="120" w:after="12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7/</w:t>
            </w:r>
            <w:r w:rsidR="00047C2F">
              <w:rPr>
                <w:rFonts w:asciiTheme="minorHAnsi" w:hAnsiTheme="minorHAnsi"/>
              </w:rPr>
              <w:t>10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5D2" w:rsidRPr="00E94616" w:rsidRDefault="00780BAE" w:rsidP="004C3C44">
            <w:pPr>
              <w:spacing w:before="120" w:after="120"/>
              <w:rPr>
                <w:rFonts w:asciiTheme="minorHAnsi" w:hAnsiTheme="minorHAnsi"/>
              </w:rPr>
            </w:pPr>
            <w:r w:rsidRPr="00E94616">
              <w:rPr>
                <w:rFonts w:asciiTheme="minorHAnsi" w:hAnsiTheme="minorHAnsi"/>
              </w:rPr>
              <w:t>(</w:t>
            </w:r>
            <w:r w:rsidR="004C3C44">
              <w:rPr>
                <w:rFonts w:asciiTheme="minorHAnsi" w:hAnsiTheme="minorHAnsi"/>
              </w:rPr>
              <w:t>7</w:t>
            </w:r>
            <w:r w:rsidRPr="00E94616">
              <w:rPr>
                <w:rFonts w:asciiTheme="minorHAnsi" w:hAnsiTheme="minorHAnsi"/>
              </w:rPr>
              <w:t>0</w:t>
            </w:r>
            <w:r w:rsidR="000A75D2" w:rsidRPr="00E94616">
              <w:rPr>
                <w:rFonts w:asciiTheme="minorHAnsi" w:hAnsiTheme="minorHAnsi"/>
              </w:rPr>
              <w:t>%)</w:t>
            </w:r>
          </w:p>
        </w:tc>
      </w:tr>
      <w:tr w:rsidR="000A75D2" w:rsidRPr="00440730" w:rsidTr="00047C2F">
        <w:tc>
          <w:tcPr>
            <w:tcW w:w="5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5D2" w:rsidRPr="00E94616" w:rsidRDefault="000A75D2" w:rsidP="00FA4F7C">
            <w:pPr>
              <w:spacing w:before="120" w:after="120"/>
              <w:rPr>
                <w:rFonts w:asciiTheme="minorHAnsi" w:hAnsiTheme="minorHAnsi"/>
                <w:b/>
              </w:rPr>
            </w:pPr>
            <w:r w:rsidRPr="00E94616">
              <w:rPr>
                <w:rFonts w:asciiTheme="minorHAnsi" w:hAnsiTheme="minorHAnsi"/>
                <w:b/>
              </w:rPr>
              <w:t>Total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5D2" w:rsidRPr="00E94616" w:rsidRDefault="00047C2F" w:rsidP="004C3C44">
            <w:pPr>
              <w:spacing w:before="120" w:after="120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1</w:t>
            </w:r>
            <w:r w:rsidR="004C3C44">
              <w:rPr>
                <w:rFonts w:asciiTheme="minorHAnsi" w:hAnsiTheme="minorHAnsi"/>
                <w:b/>
              </w:rPr>
              <w:t>6</w:t>
            </w:r>
            <w:r w:rsidR="00780BAE" w:rsidRPr="00E94616">
              <w:rPr>
                <w:rFonts w:asciiTheme="minorHAnsi" w:hAnsiTheme="minorHAnsi"/>
                <w:b/>
              </w:rPr>
              <w:t>/</w:t>
            </w:r>
            <w:r>
              <w:rPr>
                <w:rFonts w:asciiTheme="minorHAnsi" w:hAnsiTheme="minorHAnsi"/>
                <w:b/>
              </w:rPr>
              <w:t>20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5D2" w:rsidRPr="00E94616" w:rsidRDefault="004C3C44" w:rsidP="00047C2F">
            <w:pPr>
              <w:spacing w:before="120" w:after="120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8</w:t>
            </w:r>
            <w:r w:rsidR="00047C2F">
              <w:rPr>
                <w:rFonts w:asciiTheme="minorHAnsi" w:hAnsiTheme="minorHAnsi"/>
                <w:b/>
              </w:rPr>
              <w:t>0</w:t>
            </w:r>
            <w:r w:rsidR="00780BAE" w:rsidRPr="00E94616">
              <w:rPr>
                <w:rFonts w:asciiTheme="minorHAnsi" w:hAnsiTheme="minorHAnsi"/>
                <w:b/>
              </w:rPr>
              <w:t>%</w:t>
            </w:r>
          </w:p>
        </w:tc>
      </w:tr>
    </w:tbl>
    <w:p w:rsidR="0033516E" w:rsidRDefault="0033516E" w:rsidP="00EB2D92">
      <w:pPr>
        <w:pStyle w:val="g-hb-intro"/>
        <w:spacing w:after="0" w:line="240" w:lineRule="auto"/>
        <w:rPr>
          <w:rFonts w:asciiTheme="minorHAnsi" w:hAnsiTheme="minorHAnsi"/>
          <w:b w:val="0"/>
          <w:sz w:val="24"/>
          <w:szCs w:val="24"/>
        </w:rPr>
      </w:pPr>
    </w:p>
    <w:p w:rsidR="000A75D2" w:rsidRDefault="000A75D2" w:rsidP="00EB2D92">
      <w:pPr>
        <w:pStyle w:val="g-hb-intro"/>
        <w:spacing w:after="0" w:line="240" w:lineRule="auto"/>
        <w:rPr>
          <w:rFonts w:asciiTheme="minorHAnsi" w:hAnsiTheme="minorHAnsi"/>
          <w:b w:val="0"/>
          <w:sz w:val="24"/>
          <w:szCs w:val="24"/>
        </w:rPr>
      </w:pPr>
      <w:r>
        <w:rPr>
          <w:rFonts w:asciiTheme="minorHAnsi" w:hAnsiTheme="minorHAnsi"/>
          <w:b w:val="0"/>
          <w:sz w:val="24"/>
          <w:szCs w:val="24"/>
        </w:rPr>
        <w:t xml:space="preserve">Training providers receive feedback on the performance of all candidates. </w:t>
      </w:r>
    </w:p>
    <w:p w:rsidR="00FA4F7C" w:rsidRDefault="00FA4F7C" w:rsidP="00EB2D92">
      <w:pPr>
        <w:pStyle w:val="g-hb-intro"/>
        <w:spacing w:after="0" w:line="240" w:lineRule="auto"/>
        <w:rPr>
          <w:rFonts w:asciiTheme="minorHAnsi" w:hAnsiTheme="minorHAnsi"/>
          <w:b w:val="0"/>
          <w:sz w:val="24"/>
          <w:szCs w:val="24"/>
        </w:rPr>
      </w:pPr>
    </w:p>
    <w:tbl>
      <w:tblPr>
        <w:tblW w:w="9508" w:type="dxa"/>
        <w:tblInd w:w="93" w:type="dxa"/>
        <w:tblLook w:val="04A0" w:firstRow="1" w:lastRow="0" w:firstColumn="1" w:lastColumn="0" w:noHBand="0" w:noVBand="1"/>
      </w:tblPr>
      <w:tblGrid>
        <w:gridCol w:w="2142"/>
        <w:gridCol w:w="505"/>
        <w:gridCol w:w="222"/>
        <w:gridCol w:w="2108"/>
        <w:gridCol w:w="2126"/>
        <w:gridCol w:w="1129"/>
        <w:gridCol w:w="1276"/>
      </w:tblGrid>
      <w:tr w:rsidR="0084233A" w:rsidRPr="0084233A" w:rsidTr="00F972A1">
        <w:trPr>
          <w:trHeight w:val="255"/>
        </w:trPr>
        <w:tc>
          <w:tcPr>
            <w:tcW w:w="4977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33A" w:rsidRPr="0084233A" w:rsidRDefault="0084233A" w:rsidP="0084233A">
            <w:pPr>
              <w:spacing w:after="120"/>
              <w:rPr>
                <w:rFonts w:asciiTheme="minorHAnsi" w:eastAsiaTheme="minorHAnsi" w:hAnsiTheme="minorHAnsi" w:cstheme="minorBidi"/>
                <w:b/>
                <w:bCs/>
                <w:sz w:val="20"/>
                <w:szCs w:val="20"/>
                <w:lang w:eastAsia="en-US"/>
              </w:rPr>
            </w:pPr>
            <w:r w:rsidRPr="0084233A">
              <w:rPr>
                <w:rFonts w:asciiTheme="minorHAnsi" w:eastAsiaTheme="minorHAnsi" w:hAnsiTheme="minorHAnsi" w:cstheme="minorBidi"/>
                <w:b/>
                <w:bCs/>
                <w:sz w:val="20"/>
                <w:szCs w:val="20"/>
                <w:lang w:eastAsia="en-US"/>
              </w:rPr>
              <w:t>Written Exam Performance against syllabus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33A" w:rsidRPr="0084233A" w:rsidRDefault="0084233A" w:rsidP="0084233A">
            <w:pPr>
              <w:spacing w:after="120"/>
              <w:rPr>
                <w:rFonts w:asciiTheme="minorHAnsi" w:eastAsiaTheme="minorHAnsi" w:hAnsiTheme="minorHAnsi" w:cstheme="minorBidi"/>
                <w:b/>
                <w:sz w:val="20"/>
                <w:szCs w:val="20"/>
                <w:lang w:eastAsia="en-US"/>
              </w:rPr>
            </w:pPr>
          </w:p>
        </w:tc>
        <w:tc>
          <w:tcPr>
            <w:tcW w:w="2405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33A" w:rsidRPr="0084233A" w:rsidRDefault="0084233A" w:rsidP="0084233A">
            <w:pPr>
              <w:spacing w:after="120"/>
              <w:jc w:val="center"/>
              <w:rPr>
                <w:rFonts w:asciiTheme="minorHAnsi" w:eastAsiaTheme="minorHAnsi" w:hAnsiTheme="minorHAnsi" w:cstheme="minorBidi"/>
                <w:b/>
                <w:bCs/>
                <w:sz w:val="20"/>
                <w:szCs w:val="20"/>
                <w:lang w:eastAsia="en-US"/>
              </w:rPr>
            </w:pPr>
            <w:r w:rsidRPr="0084233A">
              <w:rPr>
                <w:rFonts w:asciiTheme="minorHAnsi" w:eastAsiaTheme="minorHAnsi" w:hAnsiTheme="minorHAnsi" w:cstheme="minorBidi"/>
                <w:b/>
                <w:bCs/>
                <w:sz w:val="20"/>
                <w:szCs w:val="20"/>
                <w:lang w:eastAsia="en-US"/>
              </w:rPr>
              <w:t>Number of candidates in each scoring band</w:t>
            </w:r>
          </w:p>
        </w:tc>
      </w:tr>
      <w:tr w:rsidR="00F972A1" w:rsidRPr="0084233A" w:rsidTr="004C3C44">
        <w:trPr>
          <w:trHeight w:val="255"/>
        </w:trPr>
        <w:tc>
          <w:tcPr>
            <w:tcW w:w="2142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2A1" w:rsidRPr="0084233A" w:rsidRDefault="00F972A1" w:rsidP="0084233A">
            <w:pPr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</w:pPr>
          </w:p>
        </w:tc>
        <w:tc>
          <w:tcPr>
            <w:tcW w:w="505" w:type="dxa"/>
            <w:shd w:val="clear" w:color="auto" w:fill="auto"/>
            <w:noWrap/>
            <w:vAlign w:val="bottom"/>
            <w:hideMark/>
          </w:tcPr>
          <w:p w:rsidR="00F972A1" w:rsidRPr="0084233A" w:rsidRDefault="00F972A1" w:rsidP="0084233A">
            <w:pPr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</w:pPr>
          </w:p>
        </w:tc>
        <w:tc>
          <w:tcPr>
            <w:tcW w:w="222" w:type="dxa"/>
            <w:shd w:val="clear" w:color="auto" w:fill="auto"/>
            <w:noWrap/>
            <w:vAlign w:val="bottom"/>
            <w:hideMark/>
          </w:tcPr>
          <w:p w:rsidR="00F972A1" w:rsidRPr="0084233A" w:rsidRDefault="00F972A1" w:rsidP="0084233A">
            <w:pPr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</w:pPr>
          </w:p>
        </w:tc>
        <w:tc>
          <w:tcPr>
            <w:tcW w:w="2108" w:type="dxa"/>
            <w:shd w:val="clear" w:color="auto" w:fill="auto"/>
            <w:noWrap/>
            <w:vAlign w:val="bottom"/>
            <w:hideMark/>
          </w:tcPr>
          <w:p w:rsidR="00F972A1" w:rsidRPr="0084233A" w:rsidRDefault="00F972A1" w:rsidP="0084233A">
            <w:pPr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</w:pP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F972A1" w:rsidRPr="0084233A" w:rsidRDefault="00F972A1" w:rsidP="0084233A">
            <w:pPr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</w:pPr>
          </w:p>
        </w:tc>
        <w:tc>
          <w:tcPr>
            <w:tcW w:w="1129" w:type="dxa"/>
            <w:shd w:val="clear" w:color="auto" w:fill="auto"/>
            <w:noWrap/>
            <w:vAlign w:val="bottom"/>
            <w:hideMark/>
          </w:tcPr>
          <w:p w:rsidR="00F972A1" w:rsidRPr="0084233A" w:rsidRDefault="00F972A1" w:rsidP="00F972A1">
            <w:pPr>
              <w:jc w:val="center"/>
              <w:rPr>
                <w:rFonts w:asciiTheme="minorHAnsi" w:eastAsiaTheme="minorHAnsi" w:hAnsiTheme="minorHAnsi" w:cstheme="minorBidi"/>
                <w:bCs/>
                <w:sz w:val="20"/>
                <w:szCs w:val="20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bCs/>
                <w:sz w:val="20"/>
                <w:szCs w:val="20"/>
                <w:lang w:eastAsia="en-US"/>
              </w:rPr>
              <w:t>0-74</w:t>
            </w:r>
            <w:r w:rsidRPr="0084233A">
              <w:rPr>
                <w:rFonts w:asciiTheme="minorHAnsi" w:eastAsiaTheme="minorHAnsi" w:hAnsiTheme="minorHAnsi" w:cstheme="minorBidi"/>
                <w:bCs/>
                <w:sz w:val="20"/>
                <w:szCs w:val="20"/>
                <w:lang w:eastAsia="en-US"/>
              </w:rPr>
              <w:t>%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2A1" w:rsidRPr="0084233A" w:rsidRDefault="00F972A1" w:rsidP="0084233A">
            <w:pPr>
              <w:jc w:val="center"/>
              <w:rPr>
                <w:rFonts w:asciiTheme="minorHAnsi" w:eastAsiaTheme="minorHAnsi" w:hAnsiTheme="minorHAnsi" w:cstheme="minorBidi"/>
                <w:bCs/>
                <w:sz w:val="20"/>
                <w:szCs w:val="20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bCs/>
                <w:sz w:val="20"/>
                <w:szCs w:val="20"/>
                <w:lang w:eastAsia="en-US"/>
              </w:rPr>
              <w:t>75-100</w:t>
            </w:r>
            <w:r w:rsidRPr="0084233A">
              <w:rPr>
                <w:rFonts w:asciiTheme="minorHAnsi" w:eastAsiaTheme="minorHAnsi" w:hAnsiTheme="minorHAnsi" w:cstheme="minorBidi"/>
                <w:bCs/>
                <w:sz w:val="20"/>
                <w:szCs w:val="20"/>
                <w:lang w:eastAsia="en-US"/>
              </w:rPr>
              <w:t>%</w:t>
            </w:r>
          </w:p>
        </w:tc>
      </w:tr>
      <w:tr w:rsidR="00F972A1" w:rsidRPr="0084233A" w:rsidTr="004C3C44">
        <w:trPr>
          <w:trHeight w:val="255"/>
        </w:trPr>
        <w:tc>
          <w:tcPr>
            <w:tcW w:w="2142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2A1" w:rsidRPr="0084233A" w:rsidRDefault="00F972A1" w:rsidP="00865F18">
            <w:pPr>
              <w:rPr>
                <w:rFonts w:asciiTheme="minorHAnsi" w:eastAsiaTheme="minorHAnsi" w:hAnsiTheme="minorHAnsi" w:cstheme="minorBidi"/>
                <w:bCs/>
                <w:sz w:val="20"/>
                <w:szCs w:val="20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bCs/>
                <w:sz w:val="20"/>
                <w:szCs w:val="20"/>
                <w:lang w:eastAsia="en-US"/>
              </w:rPr>
              <w:t xml:space="preserve">P600 </w:t>
            </w:r>
            <w:r w:rsidRPr="0084233A">
              <w:rPr>
                <w:rFonts w:asciiTheme="minorHAnsi" w:eastAsiaTheme="minorHAnsi" w:hAnsiTheme="minorHAnsi" w:cstheme="minorBidi"/>
                <w:bCs/>
                <w:sz w:val="20"/>
                <w:szCs w:val="20"/>
                <w:lang w:eastAsia="en-US"/>
              </w:rPr>
              <w:t xml:space="preserve">Written </w:t>
            </w:r>
            <w:r>
              <w:rPr>
                <w:rFonts w:asciiTheme="minorHAnsi" w:eastAsiaTheme="minorHAnsi" w:hAnsiTheme="minorHAnsi" w:cstheme="minorBidi"/>
                <w:bCs/>
                <w:sz w:val="20"/>
                <w:szCs w:val="20"/>
                <w:lang w:eastAsia="en-US"/>
              </w:rPr>
              <w:t>Exam</w:t>
            </w:r>
          </w:p>
        </w:tc>
        <w:tc>
          <w:tcPr>
            <w:tcW w:w="4961" w:type="dxa"/>
            <w:gridSpan w:val="4"/>
            <w:shd w:val="clear" w:color="auto" w:fill="auto"/>
            <w:noWrap/>
            <w:vAlign w:val="bottom"/>
            <w:hideMark/>
          </w:tcPr>
          <w:p w:rsidR="00F972A1" w:rsidRPr="0084233A" w:rsidRDefault="00F972A1" w:rsidP="007E247F">
            <w:pPr>
              <w:rPr>
                <w:rFonts w:asciiTheme="minorHAnsi" w:eastAsiaTheme="minorHAnsi" w:hAnsiTheme="minorHAnsi" w:cstheme="minorBidi"/>
                <w:bCs/>
                <w:sz w:val="20"/>
                <w:szCs w:val="20"/>
                <w:lang w:eastAsia="en-US"/>
              </w:rPr>
            </w:pPr>
            <w:r w:rsidRPr="0084233A">
              <w:rPr>
                <w:rFonts w:asciiTheme="minorHAnsi" w:eastAsiaTheme="minorHAnsi" w:hAnsiTheme="minorHAnsi" w:cstheme="minorBidi"/>
                <w:bCs/>
                <w:sz w:val="20"/>
                <w:szCs w:val="20"/>
                <w:lang w:eastAsia="en-US"/>
              </w:rPr>
              <w:t xml:space="preserve">1: </w:t>
            </w:r>
            <w:r w:rsidRPr="00047C2F">
              <w:rPr>
                <w:rFonts w:asciiTheme="minorHAnsi" w:eastAsiaTheme="minorHAnsi" w:hAnsiTheme="minorHAnsi" w:cstheme="minorBidi"/>
                <w:bCs/>
                <w:sz w:val="20"/>
                <w:szCs w:val="20"/>
                <w:lang w:eastAsia="en-US"/>
              </w:rPr>
              <w:t>Basic components of local exhaust ventilation systems</w:t>
            </w:r>
          </w:p>
        </w:tc>
        <w:tc>
          <w:tcPr>
            <w:tcW w:w="1129" w:type="dxa"/>
            <w:shd w:val="clear" w:color="auto" w:fill="auto"/>
            <w:noWrap/>
            <w:vAlign w:val="bottom"/>
            <w:hideMark/>
          </w:tcPr>
          <w:p w:rsidR="00F972A1" w:rsidRPr="0084233A" w:rsidRDefault="00F972A1" w:rsidP="0084233A">
            <w:pPr>
              <w:jc w:val="center"/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</w:pPr>
            <w:r w:rsidRPr="0084233A"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2A1" w:rsidRPr="0084233A" w:rsidRDefault="00F972A1" w:rsidP="0084233A">
            <w:pPr>
              <w:jc w:val="center"/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</w:pPr>
            <w:r w:rsidRPr="0084233A"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  <w:t>6</w:t>
            </w:r>
          </w:p>
        </w:tc>
      </w:tr>
      <w:tr w:rsidR="00F972A1" w:rsidRPr="0084233A" w:rsidTr="004C3C44">
        <w:trPr>
          <w:trHeight w:val="255"/>
        </w:trPr>
        <w:tc>
          <w:tcPr>
            <w:tcW w:w="2142" w:type="dxa"/>
            <w:vMerge w:val="restar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2A1" w:rsidRPr="0084233A" w:rsidRDefault="00F972A1" w:rsidP="0084233A">
            <w:pPr>
              <w:rPr>
                <w:rFonts w:asciiTheme="minorHAnsi" w:eastAsiaTheme="minorHAnsi" w:hAnsiTheme="minorHAnsi" w:cstheme="minorBidi"/>
                <w:bCs/>
                <w:sz w:val="20"/>
                <w:szCs w:val="20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bCs/>
                <w:sz w:val="20"/>
                <w:szCs w:val="20"/>
                <w:lang w:eastAsia="en-US"/>
              </w:rPr>
              <w:t xml:space="preserve">P600 </w:t>
            </w:r>
            <w:r w:rsidRPr="0084233A">
              <w:rPr>
                <w:rFonts w:asciiTheme="minorHAnsi" w:eastAsiaTheme="minorHAnsi" w:hAnsiTheme="minorHAnsi" w:cstheme="minorBidi"/>
                <w:bCs/>
                <w:sz w:val="20"/>
                <w:szCs w:val="20"/>
                <w:lang w:eastAsia="en-US"/>
              </w:rPr>
              <w:t xml:space="preserve">Written </w:t>
            </w:r>
            <w:r>
              <w:rPr>
                <w:rFonts w:asciiTheme="minorHAnsi" w:eastAsiaTheme="minorHAnsi" w:hAnsiTheme="minorHAnsi" w:cstheme="minorBidi"/>
                <w:bCs/>
                <w:sz w:val="20"/>
                <w:szCs w:val="20"/>
                <w:lang w:eastAsia="en-US"/>
              </w:rPr>
              <w:t>Exam</w:t>
            </w:r>
          </w:p>
          <w:p w:rsidR="00F972A1" w:rsidRPr="0084233A" w:rsidRDefault="00F972A1" w:rsidP="00865F18">
            <w:pPr>
              <w:rPr>
                <w:rFonts w:asciiTheme="minorHAnsi" w:eastAsiaTheme="minorHAnsi" w:hAnsiTheme="minorHAnsi" w:cstheme="minorBidi"/>
                <w:bCs/>
                <w:sz w:val="20"/>
                <w:szCs w:val="20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bCs/>
                <w:sz w:val="20"/>
                <w:szCs w:val="20"/>
                <w:lang w:eastAsia="en-US"/>
              </w:rPr>
              <w:t xml:space="preserve">P600 </w:t>
            </w:r>
            <w:r w:rsidRPr="0084233A">
              <w:rPr>
                <w:rFonts w:asciiTheme="minorHAnsi" w:eastAsiaTheme="minorHAnsi" w:hAnsiTheme="minorHAnsi" w:cstheme="minorBidi"/>
                <w:bCs/>
                <w:sz w:val="20"/>
                <w:szCs w:val="20"/>
                <w:lang w:eastAsia="en-US"/>
              </w:rPr>
              <w:t xml:space="preserve">Written </w:t>
            </w:r>
            <w:r>
              <w:rPr>
                <w:rFonts w:asciiTheme="minorHAnsi" w:eastAsiaTheme="minorHAnsi" w:hAnsiTheme="minorHAnsi" w:cstheme="minorBidi"/>
                <w:bCs/>
                <w:sz w:val="20"/>
                <w:szCs w:val="20"/>
                <w:lang w:eastAsia="en-US"/>
              </w:rPr>
              <w:t>Exam</w:t>
            </w:r>
          </w:p>
        </w:tc>
        <w:tc>
          <w:tcPr>
            <w:tcW w:w="4961" w:type="dxa"/>
            <w:gridSpan w:val="4"/>
            <w:shd w:val="clear" w:color="auto" w:fill="auto"/>
            <w:noWrap/>
            <w:vAlign w:val="bottom"/>
            <w:hideMark/>
          </w:tcPr>
          <w:p w:rsidR="00F972A1" w:rsidRPr="0084233A" w:rsidRDefault="00F972A1" w:rsidP="007E247F">
            <w:pPr>
              <w:rPr>
                <w:rFonts w:asciiTheme="minorHAnsi" w:eastAsiaTheme="minorHAnsi" w:hAnsiTheme="minorHAnsi" w:cstheme="minorBidi"/>
                <w:bCs/>
                <w:sz w:val="20"/>
                <w:szCs w:val="20"/>
                <w:lang w:eastAsia="en-US"/>
              </w:rPr>
            </w:pPr>
            <w:r w:rsidRPr="0084233A">
              <w:rPr>
                <w:rFonts w:asciiTheme="minorHAnsi" w:eastAsiaTheme="minorHAnsi" w:hAnsiTheme="minorHAnsi" w:cstheme="minorBidi"/>
                <w:bCs/>
                <w:sz w:val="20"/>
                <w:szCs w:val="20"/>
                <w:lang w:eastAsia="en-US"/>
              </w:rPr>
              <w:t xml:space="preserve">2: </w:t>
            </w:r>
            <w:r w:rsidRPr="00047C2F">
              <w:rPr>
                <w:rFonts w:asciiTheme="minorHAnsi" w:eastAsiaTheme="minorHAnsi" w:hAnsiTheme="minorHAnsi" w:cstheme="minorBidi"/>
                <w:bCs/>
                <w:sz w:val="20"/>
                <w:szCs w:val="20"/>
                <w:lang w:eastAsia="en-US"/>
              </w:rPr>
              <w:t>Qualitative visualisation techniques</w:t>
            </w:r>
          </w:p>
        </w:tc>
        <w:tc>
          <w:tcPr>
            <w:tcW w:w="1129" w:type="dxa"/>
            <w:shd w:val="clear" w:color="auto" w:fill="auto"/>
            <w:noWrap/>
            <w:vAlign w:val="bottom"/>
            <w:hideMark/>
          </w:tcPr>
          <w:p w:rsidR="00F972A1" w:rsidRPr="0084233A" w:rsidRDefault="004C3C44" w:rsidP="0084233A">
            <w:pPr>
              <w:jc w:val="center"/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2A1" w:rsidRPr="0084233A" w:rsidRDefault="004C3C44" w:rsidP="0084233A">
            <w:pPr>
              <w:jc w:val="center"/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  <w:t>6</w:t>
            </w:r>
          </w:p>
        </w:tc>
      </w:tr>
      <w:tr w:rsidR="00F972A1" w:rsidRPr="0084233A" w:rsidTr="004C3C44">
        <w:trPr>
          <w:trHeight w:val="255"/>
        </w:trPr>
        <w:tc>
          <w:tcPr>
            <w:tcW w:w="2142" w:type="dxa"/>
            <w:vMerge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2A1" w:rsidRPr="0084233A" w:rsidRDefault="00F972A1" w:rsidP="0084233A">
            <w:pPr>
              <w:rPr>
                <w:rFonts w:asciiTheme="minorHAnsi" w:eastAsiaTheme="minorHAnsi" w:hAnsiTheme="minorHAnsi" w:cstheme="minorBidi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4961" w:type="dxa"/>
            <w:gridSpan w:val="4"/>
            <w:shd w:val="clear" w:color="auto" w:fill="auto"/>
            <w:noWrap/>
            <w:vAlign w:val="bottom"/>
            <w:hideMark/>
          </w:tcPr>
          <w:p w:rsidR="00F972A1" w:rsidRPr="0084233A" w:rsidRDefault="00F972A1" w:rsidP="007E247F">
            <w:pPr>
              <w:rPr>
                <w:rFonts w:asciiTheme="minorHAnsi" w:eastAsiaTheme="minorHAnsi" w:hAnsiTheme="minorHAnsi" w:cstheme="minorBidi"/>
                <w:bCs/>
                <w:sz w:val="20"/>
                <w:szCs w:val="20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bCs/>
                <w:sz w:val="20"/>
                <w:szCs w:val="20"/>
                <w:lang w:eastAsia="en-US"/>
              </w:rPr>
              <w:t xml:space="preserve">3: </w:t>
            </w:r>
            <w:r w:rsidRPr="00047C2F">
              <w:rPr>
                <w:rFonts w:asciiTheme="minorHAnsi" w:eastAsiaTheme="minorHAnsi" w:hAnsiTheme="minorHAnsi" w:cstheme="minorBidi"/>
                <w:bCs/>
                <w:sz w:val="20"/>
                <w:szCs w:val="20"/>
                <w:lang w:eastAsia="en-US"/>
              </w:rPr>
              <w:t>Quantitative measurement techniques</w:t>
            </w:r>
          </w:p>
        </w:tc>
        <w:tc>
          <w:tcPr>
            <w:tcW w:w="1129" w:type="dxa"/>
            <w:shd w:val="clear" w:color="auto" w:fill="auto"/>
            <w:noWrap/>
            <w:vAlign w:val="bottom"/>
            <w:hideMark/>
          </w:tcPr>
          <w:p w:rsidR="00F972A1" w:rsidRPr="0084233A" w:rsidRDefault="00A858C6" w:rsidP="0084233A">
            <w:pPr>
              <w:jc w:val="center"/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27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2A1" w:rsidRPr="0084233A" w:rsidRDefault="00F972A1" w:rsidP="0084233A">
            <w:pPr>
              <w:jc w:val="center"/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</w:pPr>
            <w:r w:rsidRPr="0084233A"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  <w:t>6</w:t>
            </w:r>
          </w:p>
        </w:tc>
      </w:tr>
    </w:tbl>
    <w:p w:rsidR="00420476" w:rsidRDefault="00420476" w:rsidP="004C3C44">
      <w:pPr>
        <w:pStyle w:val="g-hb-intro"/>
        <w:pBdr>
          <w:top w:val="single" w:sz="4" w:space="1" w:color="auto"/>
        </w:pBdr>
        <w:spacing w:after="0" w:line="240" w:lineRule="auto"/>
        <w:rPr>
          <w:rFonts w:asciiTheme="minorHAnsi" w:hAnsiTheme="minorHAnsi"/>
          <w:sz w:val="24"/>
          <w:szCs w:val="24"/>
        </w:rPr>
      </w:pPr>
    </w:p>
    <w:p w:rsidR="006A3800" w:rsidRDefault="006A3800" w:rsidP="00EB2D92">
      <w:pPr>
        <w:pStyle w:val="g-hb-intro"/>
        <w:spacing w:after="0" w:line="240" w:lineRule="auto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Resits</w:t>
      </w:r>
    </w:p>
    <w:p w:rsidR="0009478B" w:rsidRDefault="0009478B" w:rsidP="00EB2D92">
      <w:pPr>
        <w:pStyle w:val="g-hb-intro"/>
        <w:spacing w:after="0" w:line="240" w:lineRule="auto"/>
        <w:rPr>
          <w:rFonts w:ascii="Calibri" w:hAnsi="Calibri" w:cs="Arial"/>
          <w:b w:val="0"/>
          <w:color w:val="000000"/>
          <w:sz w:val="24"/>
          <w:szCs w:val="24"/>
        </w:rPr>
      </w:pPr>
      <w:r>
        <w:rPr>
          <w:rFonts w:ascii="Calibri" w:hAnsi="Calibri" w:cs="Arial"/>
          <w:b w:val="0"/>
          <w:color w:val="000000"/>
          <w:sz w:val="24"/>
          <w:szCs w:val="24"/>
        </w:rPr>
        <w:t>Candidates may re-sit the examination</w:t>
      </w:r>
      <w:r w:rsidR="002500E4">
        <w:rPr>
          <w:rFonts w:ascii="Calibri" w:hAnsi="Calibri" w:cs="Arial"/>
          <w:b w:val="0"/>
          <w:color w:val="000000"/>
          <w:sz w:val="24"/>
          <w:szCs w:val="24"/>
        </w:rPr>
        <w:t xml:space="preserve">, but </w:t>
      </w:r>
      <w:r>
        <w:rPr>
          <w:rFonts w:ascii="Calibri" w:hAnsi="Calibri" w:cs="Arial"/>
          <w:b w:val="0"/>
          <w:color w:val="000000"/>
          <w:sz w:val="24"/>
          <w:szCs w:val="24"/>
        </w:rPr>
        <w:t xml:space="preserve">must </w:t>
      </w:r>
      <w:r w:rsidR="002500E4">
        <w:rPr>
          <w:rFonts w:ascii="Calibri" w:hAnsi="Calibri" w:cs="Arial"/>
          <w:b w:val="0"/>
          <w:color w:val="000000"/>
          <w:sz w:val="24"/>
          <w:szCs w:val="24"/>
        </w:rPr>
        <w:t>pass</w:t>
      </w:r>
      <w:r>
        <w:rPr>
          <w:rFonts w:ascii="Calibri" w:hAnsi="Calibri" w:cs="Arial"/>
          <w:b w:val="0"/>
          <w:color w:val="000000"/>
          <w:sz w:val="24"/>
          <w:szCs w:val="24"/>
        </w:rPr>
        <w:t xml:space="preserve"> within 12 months of the </w:t>
      </w:r>
      <w:r w:rsidR="0033516E">
        <w:rPr>
          <w:rFonts w:ascii="Calibri" w:hAnsi="Calibri" w:cs="Arial"/>
          <w:b w:val="0"/>
          <w:color w:val="000000"/>
          <w:sz w:val="24"/>
          <w:szCs w:val="24"/>
        </w:rPr>
        <w:t>original sitting.</w:t>
      </w:r>
    </w:p>
    <w:p w:rsidR="0009478B" w:rsidRPr="0009478B" w:rsidRDefault="0009478B" w:rsidP="00EB2D92">
      <w:pPr>
        <w:pStyle w:val="g-hb-intro"/>
        <w:spacing w:after="0" w:line="240" w:lineRule="auto"/>
        <w:rPr>
          <w:rFonts w:asciiTheme="minorHAnsi" w:hAnsiTheme="minorHAnsi"/>
          <w:sz w:val="24"/>
          <w:szCs w:val="24"/>
        </w:rPr>
      </w:pPr>
    </w:p>
    <w:p w:rsidR="001D15A0" w:rsidRPr="00A745FB" w:rsidRDefault="000A75D2" w:rsidP="00EB2D92">
      <w:pPr>
        <w:pStyle w:val="g-hb-intro"/>
        <w:spacing w:after="0" w:line="240" w:lineRule="auto"/>
        <w:rPr>
          <w:rFonts w:asciiTheme="minorHAnsi" w:hAnsiTheme="minorHAnsi"/>
          <w:sz w:val="24"/>
          <w:szCs w:val="24"/>
        </w:rPr>
      </w:pPr>
      <w:r w:rsidRPr="00A745FB">
        <w:rPr>
          <w:rFonts w:asciiTheme="minorHAnsi" w:hAnsiTheme="minorHAnsi"/>
          <w:sz w:val="24"/>
          <w:szCs w:val="24"/>
        </w:rPr>
        <w:t xml:space="preserve">Certification </w:t>
      </w:r>
    </w:p>
    <w:p w:rsidR="001D15A0" w:rsidRPr="00F972A1" w:rsidRDefault="000A75D2" w:rsidP="00EB2D92">
      <w:pPr>
        <w:pStyle w:val="g-hb-intro"/>
        <w:spacing w:after="0" w:line="240" w:lineRule="auto"/>
        <w:rPr>
          <w:rFonts w:asciiTheme="minorHAnsi" w:hAnsiTheme="minorHAnsi"/>
          <w:b w:val="0"/>
          <w:sz w:val="24"/>
          <w:szCs w:val="24"/>
        </w:rPr>
      </w:pPr>
      <w:r w:rsidRPr="00A745FB">
        <w:rPr>
          <w:rFonts w:asciiTheme="minorHAnsi" w:hAnsiTheme="minorHAnsi"/>
          <w:b w:val="0"/>
          <w:sz w:val="24"/>
          <w:szCs w:val="24"/>
        </w:rPr>
        <w:t xml:space="preserve">Candidates who pass the </w:t>
      </w:r>
      <w:r w:rsidR="00DB715F" w:rsidRPr="00A745FB">
        <w:rPr>
          <w:rFonts w:asciiTheme="minorHAnsi" w:hAnsiTheme="minorHAnsi"/>
          <w:b w:val="0"/>
          <w:sz w:val="24"/>
          <w:szCs w:val="24"/>
        </w:rPr>
        <w:t>course</w:t>
      </w:r>
      <w:r w:rsidR="00377A77" w:rsidRPr="00A745FB">
        <w:rPr>
          <w:rFonts w:asciiTheme="minorHAnsi" w:hAnsiTheme="minorHAnsi"/>
          <w:b w:val="0"/>
          <w:sz w:val="24"/>
          <w:szCs w:val="24"/>
        </w:rPr>
        <w:t xml:space="preserve"> will</w:t>
      </w:r>
      <w:r w:rsidRPr="00A745FB">
        <w:rPr>
          <w:rFonts w:asciiTheme="minorHAnsi" w:hAnsiTheme="minorHAnsi"/>
          <w:b w:val="0"/>
          <w:sz w:val="24"/>
          <w:szCs w:val="24"/>
        </w:rPr>
        <w:t xml:space="preserve"> receive a certificate </w:t>
      </w:r>
      <w:r w:rsidR="004D7BC2" w:rsidRPr="00A745FB">
        <w:rPr>
          <w:rFonts w:asciiTheme="minorHAnsi" w:hAnsiTheme="minorHAnsi"/>
          <w:b w:val="0"/>
          <w:sz w:val="24"/>
          <w:szCs w:val="24"/>
        </w:rPr>
        <w:t>of successful course completion</w:t>
      </w:r>
      <w:r w:rsidR="00377A77" w:rsidRPr="00A745FB">
        <w:rPr>
          <w:rFonts w:asciiTheme="minorHAnsi" w:hAnsiTheme="minorHAnsi"/>
          <w:b w:val="0"/>
          <w:sz w:val="24"/>
          <w:szCs w:val="24"/>
        </w:rPr>
        <w:t>.</w:t>
      </w:r>
    </w:p>
    <w:p w:rsidR="001D15A0" w:rsidRDefault="001D15A0" w:rsidP="00EB2D92">
      <w:pPr>
        <w:pStyle w:val="g-hb-intro"/>
        <w:spacing w:after="0" w:line="240" w:lineRule="auto"/>
        <w:rPr>
          <w:rFonts w:asciiTheme="minorHAnsi" w:hAnsiTheme="minorHAnsi"/>
          <w:b w:val="0"/>
          <w:sz w:val="24"/>
          <w:szCs w:val="24"/>
        </w:rPr>
      </w:pPr>
    </w:p>
    <w:p w:rsidR="00EB2D92" w:rsidRDefault="00EB2D92" w:rsidP="00EB2D92">
      <w:pPr>
        <w:pStyle w:val="g-hb-intro"/>
        <w:spacing w:after="0" w:line="240" w:lineRule="auto"/>
        <w:rPr>
          <w:rFonts w:asciiTheme="minorHAnsi" w:hAnsiTheme="minorHAnsi"/>
          <w:b w:val="0"/>
          <w:sz w:val="24"/>
          <w:szCs w:val="24"/>
        </w:rPr>
      </w:pPr>
    </w:p>
    <w:p w:rsidR="00EB2D92" w:rsidRDefault="00EB2D92" w:rsidP="00EB2D92">
      <w:pPr>
        <w:pStyle w:val="g-hb-intro"/>
        <w:spacing w:after="0" w:line="240" w:lineRule="auto"/>
        <w:rPr>
          <w:rFonts w:asciiTheme="minorHAnsi" w:hAnsiTheme="minorHAnsi"/>
          <w:b w:val="0"/>
          <w:sz w:val="24"/>
          <w:szCs w:val="24"/>
        </w:rPr>
      </w:pPr>
    </w:p>
    <w:p w:rsidR="00EB2D92" w:rsidRDefault="00EB2D92" w:rsidP="00EB2D92">
      <w:pPr>
        <w:pStyle w:val="g-hb-intro"/>
        <w:spacing w:after="0" w:line="240" w:lineRule="auto"/>
        <w:rPr>
          <w:rFonts w:asciiTheme="minorHAnsi" w:hAnsiTheme="minorHAnsi"/>
          <w:b w:val="0"/>
          <w:sz w:val="24"/>
          <w:szCs w:val="24"/>
        </w:rPr>
      </w:pPr>
    </w:p>
    <w:p w:rsidR="00EB2D92" w:rsidRDefault="00EB2D92" w:rsidP="00EB2D92">
      <w:pPr>
        <w:pStyle w:val="g-hb-intro"/>
        <w:spacing w:after="0" w:line="240" w:lineRule="auto"/>
        <w:rPr>
          <w:rFonts w:asciiTheme="minorHAnsi" w:hAnsiTheme="minorHAnsi"/>
          <w:b w:val="0"/>
          <w:sz w:val="24"/>
          <w:szCs w:val="24"/>
        </w:rPr>
      </w:pPr>
    </w:p>
    <w:p w:rsidR="00EB2D92" w:rsidRDefault="00EB2D92" w:rsidP="00EB2D92">
      <w:pPr>
        <w:pStyle w:val="g-hb-intro"/>
        <w:spacing w:after="0" w:line="240" w:lineRule="auto"/>
        <w:rPr>
          <w:rFonts w:asciiTheme="minorHAnsi" w:hAnsiTheme="minorHAnsi"/>
          <w:b w:val="0"/>
          <w:sz w:val="24"/>
          <w:szCs w:val="24"/>
        </w:rPr>
      </w:pPr>
    </w:p>
    <w:p w:rsidR="00EB2D92" w:rsidRDefault="00EB2D92" w:rsidP="00EB2D92">
      <w:pPr>
        <w:pStyle w:val="g-hb-intro"/>
        <w:spacing w:after="0" w:line="240" w:lineRule="auto"/>
        <w:rPr>
          <w:rFonts w:asciiTheme="minorHAnsi" w:hAnsiTheme="minorHAnsi"/>
          <w:b w:val="0"/>
          <w:sz w:val="24"/>
          <w:szCs w:val="24"/>
        </w:rPr>
      </w:pPr>
    </w:p>
    <w:p w:rsidR="00EB2D92" w:rsidRDefault="00EB2D92" w:rsidP="00EB2D92">
      <w:pPr>
        <w:pStyle w:val="g-hb-intro"/>
        <w:spacing w:after="0" w:line="240" w:lineRule="auto"/>
        <w:rPr>
          <w:rFonts w:asciiTheme="minorHAnsi" w:hAnsiTheme="minorHAnsi"/>
          <w:b w:val="0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E373E5" w:rsidTr="0006070E">
        <w:tc>
          <w:tcPr>
            <w:tcW w:w="9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B84A6"/>
          </w:tcPr>
          <w:p w:rsidR="00E373E5" w:rsidRPr="00E373E5" w:rsidRDefault="00E373E5" w:rsidP="00E373E5">
            <w:pPr>
              <w:pStyle w:val="g-hb-intro"/>
              <w:spacing w:before="120" w:after="240" w:line="240" w:lineRule="auto"/>
              <w:rPr>
                <w:rFonts w:ascii="Calibri" w:hAnsi="Calibri" w:cs="Arial"/>
                <w:color w:val="FFFFFF" w:themeColor="background1"/>
                <w:szCs w:val="36"/>
              </w:rPr>
            </w:pPr>
            <w:bookmarkStart w:id="10" w:name="Section9"/>
            <w:r>
              <w:rPr>
                <w:rFonts w:ascii="Calibri" w:hAnsi="Calibri" w:cs="Arial"/>
                <w:color w:val="FFFFFF" w:themeColor="background1"/>
                <w:szCs w:val="36"/>
              </w:rPr>
              <w:t>Section 9</w:t>
            </w:r>
            <w:bookmarkEnd w:id="10"/>
          </w:p>
        </w:tc>
      </w:tr>
      <w:tr w:rsidR="00E373E5" w:rsidTr="0006070E">
        <w:tc>
          <w:tcPr>
            <w:tcW w:w="924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373E5" w:rsidRDefault="00E373E5" w:rsidP="008E665B">
            <w:pPr>
              <w:pStyle w:val="g-hb-intro"/>
              <w:spacing w:before="240" w:after="240" w:line="240" w:lineRule="auto"/>
              <w:rPr>
                <w:rFonts w:ascii="Calibri" w:hAnsi="Calibri" w:cs="Arial"/>
                <w:color w:val="1B84A6"/>
                <w:szCs w:val="36"/>
              </w:rPr>
            </w:pPr>
            <w:r w:rsidRPr="00D908C0">
              <w:rPr>
                <w:rFonts w:ascii="Calibri" w:hAnsi="Calibri" w:cs="Arial"/>
                <w:color w:val="1B84A6"/>
                <w:szCs w:val="36"/>
              </w:rPr>
              <w:t xml:space="preserve">Quality </w:t>
            </w:r>
            <w:r w:rsidR="007A5C62">
              <w:rPr>
                <w:rFonts w:ascii="Calibri" w:hAnsi="Calibri" w:cs="Arial"/>
                <w:color w:val="1B84A6"/>
                <w:szCs w:val="36"/>
              </w:rPr>
              <w:t>a</w:t>
            </w:r>
            <w:r w:rsidRPr="00D908C0">
              <w:rPr>
                <w:rFonts w:ascii="Calibri" w:hAnsi="Calibri" w:cs="Arial"/>
                <w:color w:val="1B84A6"/>
                <w:szCs w:val="36"/>
              </w:rPr>
              <w:t>ssurance</w:t>
            </w:r>
          </w:p>
        </w:tc>
      </w:tr>
    </w:tbl>
    <w:p w:rsidR="0035469B" w:rsidRPr="00D908C0" w:rsidRDefault="0035469B" w:rsidP="00EB2D92">
      <w:pPr>
        <w:pStyle w:val="g-hb-intro"/>
        <w:spacing w:after="0" w:line="240" w:lineRule="auto"/>
        <w:rPr>
          <w:rFonts w:ascii="Calibri" w:hAnsi="Calibri" w:cs="Arial"/>
          <w:color w:val="1B84A6"/>
          <w:sz w:val="28"/>
          <w:szCs w:val="28"/>
        </w:rPr>
      </w:pPr>
      <w:r w:rsidRPr="00D908C0">
        <w:rPr>
          <w:rFonts w:ascii="Calibri" w:hAnsi="Calibri" w:cs="Arial"/>
          <w:color w:val="1B84A6"/>
          <w:sz w:val="28"/>
          <w:szCs w:val="28"/>
        </w:rPr>
        <w:t xml:space="preserve">Internal </w:t>
      </w:r>
      <w:r w:rsidR="00411D18">
        <w:rPr>
          <w:rFonts w:ascii="Calibri" w:hAnsi="Calibri" w:cs="Arial"/>
          <w:color w:val="1B84A6"/>
          <w:sz w:val="28"/>
          <w:szCs w:val="28"/>
        </w:rPr>
        <w:t>q</w:t>
      </w:r>
      <w:r w:rsidRPr="00D908C0">
        <w:rPr>
          <w:rFonts w:ascii="Calibri" w:hAnsi="Calibri" w:cs="Arial"/>
          <w:color w:val="1B84A6"/>
          <w:sz w:val="28"/>
          <w:szCs w:val="28"/>
        </w:rPr>
        <w:t xml:space="preserve">uality </w:t>
      </w:r>
      <w:r w:rsidR="00411D18">
        <w:rPr>
          <w:rFonts w:ascii="Calibri" w:hAnsi="Calibri" w:cs="Arial"/>
          <w:color w:val="1B84A6"/>
          <w:sz w:val="28"/>
          <w:szCs w:val="28"/>
        </w:rPr>
        <w:t>a</w:t>
      </w:r>
      <w:r w:rsidRPr="00D908C0">
        <w:rPr>
          <w:rFonts w:ascii="Calibri" w:hAnsi="Calibri" w:cs="Arial"/>
          <w:color w:val="1B84A6"/>
          <w:sz w:val="28"/>
          <w:szCs w:val="28"/>
        </w:rPr>
        <w:t>ssurance</w:t>
      </w:r>
    </w:p>
    <w:p w:rsidR="00C87C4B" w:rsidRDefault="00B50966" w:rsidP="00B50966">
      <w:pPr>
        <w:pStyle w:val="g-hb-intro"/>
        <w:spacing w:after="0" w:line="240" w:lineRule="auto"/>
        <w:rPr>
          <w:rFonts w:ascii="Calibri" w:hAnsi="Calibri" w:cs="Arial"/>
          <w:b w:val="0"/>
          <w:color w:val="000000"/>
          <w:sz w:val="24"/>
          <w:szCs w:val="24"/>
        </w:rPr>
      </w:pPr>
      <w:r w:rsidRPr="00B50966">
        <w:rPr>
          <w:rFonts w:ascii="Calibri" w:hAnsi="Calibri" w:cs="Arial"/>
          <w:b w:val="0"/>
          <w:color w:val="000000"/>
          <w:sz w:val="24"/>
          <w:szCs w:val="24"/>
        </w:rPr>
        <w:t xml:space="preserve">Training providers must operate an internal quality assurance system which evaluates and improves the delivery of the </w:t>
      </w:r>
      <w:r w:rsidR="004D7BC2">
        <w:rPr>
          <w:rFonts w:ascii="Calibri" w:hAnsi="Calibri" w:cs="Arial"/>
          <w:b w:val="0"/>
          <w:color w:val="000000"/>
          <w:sz w:val="24"/>
          <w:szCs w:val="24"/>
        </w:rPr>
        <w:t>course</w:t>
      </w:r>
      <w:r w:rsidRPr="00B50966">
        <w:rPr>
          <w:rFonts w:ascii="Calibri" w:hAnsi="Calibri" w:cs="Arial"/>
          <w:b w:val="0"/>
          <w:color w:val="000000"/>
          <w:sz w:val="24"/>
          <w:szCs w:val="24"/>
        </w:rPr>
        <w:t>.</w:t>
      </w:r>
    </w:p>
    <w:p w:rsidR="00B50966" w:rsidRDefault="00B50966" w:rsidP="00B50966">
      <w:pPr>
        <w:pStyle w:val="g-hb-intro"/>
        <w:spacing w:after="0" w:line="240" w:lineRule="auto"/>
        <w:rPr>
          <w:rFonts w:ascii="Calibri" w:hAnsi="Calibri" w:cs="Arial"/>
          <w:b w:val="0"/>
          <w:color w:val="000000"/>
          <w:sz w:val="24"/>
          <w:szCs w:val="24"/>
        </w:rPr>
      </w:pPr>
    </w:p>
    <w:p w:rsidR="006B01B2" w:rsidRDefault="006B01B2" w:rsidP="00CB7EF2">
      <w:pPr>
        <w:pStyle w:val="g-hb-intro"/>
        <w:pBdr>
          <w:top w:val="single" w:sz="4" w:space="1" w:color="auto"/>
        </w:pBdr>
        <w:spacing w:after="0" w:line="240" w:lineRule="auto"/>
        <w:rPr>
          <w:rFonts w:ascii="Calibri" w:hAnsi="Calibri" w:cs="Arial"/>
          <w:b w:val="0"/>
          <w:color w:val="000000"/>
          <w:sz w:val="24"/>
          <w:szCs w:val="24"/>
        </w:rPr>
      </w:pPr>
    </w:p>
    <w:p w:rsidR="00C87C4B" w:rsidRPr="00D908C0" w:rsidRDefault="00C87C4B" w:rsidP="00EB2D92">
      <w:pPr>
        <w:pStyle w:val="g-hb-intro"/>
        <w:spacing w:after="0" w:line="240" w:lineRule="auto"/>
        <w:rPr>
          <w:rFonts w:ascii="Calibri" w:hAnsi="Calibri" w:cs="Arial"/>
          <w:color w:val="1B84A6"/>
          <w:sz w:val="28"/>
          <w:szCs w:val="28"/>
        </w:rPr>
      </w:pPr>
      <w:r w:rsidRPr="00D908C0">
        <w:rPr>
          <w:rFonts w:ascii="Calibri" w:hAnsi="Calibri" w:cs="Arial"/>
          <w:color w:val="1B84A6"/>
          <w:sz w:val="28"/>
          <w:szCs w:val="28"/>
        </w:rPr>
        <w:t xml:space="preserve">External </w:t>
      </w:r>
      <w:r w:rsidR="00411D18">
        <w:rPr>
          <w:rFonts w:ascii="Calibri" w:hAnsi="Calibri" w:cs="Arial"/>
          <w:color w:val="1B84A6"/>
          <w:sz w:val="28"/>
          <w:szCs w:val="28"/>
        </w:rPr>
        <w:t>q</w:t>
      </w:r>
      <w:r w:rsidRPr="00D908C0">
        <w:rPr>
          <w:rFonts w:ascii="Calibri" w:hAnsi="Calibri" w:cs="Arial"/>
          <w:color w:val="1B84A6"/>
          <w:sz w:val="28"/>
          <w:szCs w:val="28"/>
        </w:rPr>
        <w:t xml:space="preserve">uality </w:t>
      </w:r>
      <w:r w:rsidR="00411D18">
        <w:rPr>
          <w:rFonts w:ascii="Calibri" w:hAnsi="Calibri" w:cs="Arial"/>
          <w:color w:val="1B84A6"/>
          <w:sz w:val="28"/>
          <w:szCs w:val="28"/>
        </w:rPr>
        <w:t>a</w:t>
      </w:r>
      <w:r w:rsidRPr="00D908C0">
        <w:rPr>
          <w:rFonts w:ascii="Calibri" w:hAnsi="Calibri" w:cs="Arial"/>
          <w:color w:val="1B84A6"/>
          <w:sz w:val="28"/>
          <w:szCs w:val="28"/>
        </w:rPr>
        <w:t>ssurance</w:t>
      </w:r>
    </w:p>
    <w:p w:rsidR="00B50966" w:rsidRDefault="00B50966" w:rsidP="008E665B">
      <w:pPr>
        <w:pStyle w:val="g-hb-intro"/>
        <w:spacing w:after="0" w:line="240" w:lineRule="auto"/>
        <w:rPr>
          <w:rFonts w:ascii="Calibri" w:hAnsi="Calibri" w:cs="Arial"/>
          <w:b w:val="0"/>
          <w:color w:val="000000"/>
          <w:sz w:val="24"/>
          <w:szCs w:val="24"/>
        </w:rPr>
      </w:pPr>
      <w:r w:rsidRPr="00B50966">
        <w:rPr>
          <w:rFonts w:ascii="Calibri" w:hAnsi="Calibri" w:cs="Arial"/>
          <w:b w:val="0"/>
          <w:color w:val="000000"/>
          <w:sz w:val="24"/>
          <w:szCs w:val="24"/>
        </w:rPr>
        <w:t xml:space="preserve">BOHS undertakes desk-based reviews of documents, including teaching materials, and conducts surveys of candidates. We </w:t>
      </w:r>
      <w:r w:rsidR="00A745FB">
        <w:rPr>
          <w:rFonts w:ascii="Calibri" w:hAnsi="Calibri" w:cs="Arial"/>
          <w:b w:val="0"/>
          <w:color w:val="000000"/>
          <w:sz w:val="24"/>
          <w:szCs w:val="24"/>
        </w:rPr>
        <w:t xml:space="preserve">also reserve the right to make unannounced visits to training providers to ensure that the examinations are conducted in line with our requirements. </w:t>
      </w:r>
    </w:p>
    <w:p w:rsidR="008E665B" w:rsidRPr="00B50966" w:rsidRDefault="008E665B" w:rsidP="008E665B">
      <w:pPr>
        <w:pStyle w:val="g-hb-intro"/>
        <w:spacing w:after="0" w:line="240" w:lineRule="auto"/>
        <w:rPr>
          <w:rFonts w:ascii="Calibri" w:hAnsi="Calibri" w:cs="Arial"/>
          <w:b w:val="0"/>
          <w:color w:val="000000"/>
          <w:sz w:val="24"/>
          <w:szCs w:val="24"/>
        </w:rPr>
      </w:pPr>
    </w:p>
    <w:p w:rsidR="00C87C4B" w:rsidRDefault="00C87C4B" w:rsidP="00EB2D92">
      <w:pPr>
        <w:pStyle w:val="g-hb-intro"/>
        <w:spacing w:after="0" w:line="240" w:lineRule="auto"/>
        <w:rPr>
          <w:rFonts w:ascii="Calibri" w:hAnsi="Calibri" w:cs="Arial"/>
          <w:b w:val="0"/>
          <w:color w:val="000000"/>
          <w:sz w:val="24"/>
          <w:szCs w:val="24"/>
        </w:rPr>
      </w:pPr>
    </w:p>
    <w:p w:rsidR="00C87C4B" w:rsidRDefault="00C87C4B" w:rsidP="00EB2D92">
      <w:pPr>
        <w:pStyle w:val="g-hb-intro"/>
        <w:spacing w:after="0" w:line="240" w:lineRule="auto"/>
        <w:rPr>
          <w:rFonts w:ascii="Calibri" w:hAnsi="Calibri" w:cs="Arial"/>
          <w:b w:val="0"/>
          <w:color w:val="000000"/>
          <w:sz w:val="24"/>
          <w:szCs w:val="24"/>
        </w:rPr>
      </w:pPr>
    </w:p>
    <w:p w:rsidR="00C87C4B" w:rsidRDefault="00C87C4B" w:rsidP="00EB2D92">
      <w:pPr>
        <w:pStyle w:val="g-hb-intro"/>
        <w:spacing w:after="0" w:line="240" w:lineRule="auto"/>
        <w:rPr>
          <w:rFonts w:ascii="Calibri" w:hAnsi="Calibri" w:cs="Arial"/>
          <w:b w:val="0"/>
          <w:color w:val="000000"/>
          <w:sz w:val="24"/>
          <w:szCs w:val="24"/>
        </w:rPr>
      </w:pPr>
    </w:p>
    <w:p w:rsidR="00C87C4B" w:rsidRDefault="00C87C4B" w:rsidP="00EB2D92">
      <w:pPr>
        <w:pStyle w:val="g-hb-intro"/>
        <w:spacing w:after="0" w:line="240" w:lineRule="auto"/>
        <w:rPr>
          <w:rFonts w:ascii="Calibri" w:hAnsi="Calibri" w:cs="Arial"/>
          <w:b w:val="0"/>
          <w:color w:val="000000"/>
          <w:sz w:val="24"/>
          <w:szCs w:val="24"/>
        </w:rPr>
      </w:pPr>
    </w:p>
    <w:p w:rsidR="00C87C4B" w:rsidRDefault="00C87C4B" w:rsidP="00EB2D92">
      <w:pPr>
        <w:pStyle w:val="g-hb-intro"/>
        <w:spacing w:after="0" w:line="240" w:lineRule="auto"/>
        <w:rPr>
          <w:rFonts w:ascii="Calibri" w:hAnsi="Calibri" w:cs="Arial"/>
          <w:b w:val="0"/>
          <w:color w:val="000000"/>
          <w:sz w:val="24"/>
          <w:szCs w:val="24"/>
        </w:rPr>
      </w:pPr>
    </w:p>
    <w:p w:rsidR="00C87C4B" w:rsidRDefault="00C87C4B" w:rsidP="00EB2D92">
      <w:pPr>
        <w:pStyle w:val="g-hb-intro"/>
        <w:spacing w:after="0" w:line="240" w:lineRule="auto"/>
        <w:rPr>
          <w:rFonts w:ascii="Calibri" w:hAnsi="Calibri" w:cs="Arial"/>
          <w:b w:val="0"/>
          <w:color w:val="000000"/>
          <w:sz w:val="24"/>
          <w:szCs w:val="24"/>
        </w:rPr>
      </w:pPr>
    </w:p>
    <w:p w:rsidR="00C87C4B" w:rsidRDefault="00C87C4B" w:rsidP="00EB2D92">
      <w:pPr>
        <w:pStyle w:val="g-hb-intro"/>
        <w:spacing w:after="0" w:line="240" w:lineRule="auto"/>
        <w:rPr>
          <w:rFonts w:ascii="Calibri" w:hAnsi="Calibri" w:cs="Arial"/>
          <w:b w:val="0"/>
          <w:color w:val="000000"/>
          <w:sz w:val="24"/>
          <w:szCs w:val="24"/>
        </w:rPr>
      </w:pPr>
    </w:p>
    <w:p w:rsidR="00C87C4B" w:rsidRDefault="00C87C4B" w:rsidP="00EB2D92">
      <w:pPr>
        <w:pStyle w:val="g-hb-intro"/>
        <w:spacing w:after="0" w:line="240" w:lineRule="auto"/>
        <w:rPr>
          <w:rFonts w:ascii="Calibri" w:hAnsi="Calibri" w:cs="Arial"/>
          <w:b w:val="0"/>
          <w:color w:val="000000"/>
          <w:sz w:val="24"/>
          <w:szCs w:val="24"/>
        </w:rPr>
      </w:pPr>
    </w:p>
    <w:p w:rsidR="00C87C4B" w:rsidRDefault="00C87C4B" w:rsidP="00EB2D92">
      <w:pPr>
        <w:pStyle w:val="g-hb-intro"/>
        <w:spacing w:after="0" w:line="240" w:lineRule="auto"/>
        <w:rPr>
          <w:rFonts w:ascii="Calibri" w:hAnsi="Calibri" w:cs="Arial"/>
          <w:b w:val="0"/>
          <w:color w:val="000000"/>
          <w:sz w:val="24"/>
          <w:szCs w:val="24"/>
        </w:rPr>
      </w:pPr>
    </w:p>
    <w:p w:rsidR="00C87C4B" w:rsidRDefault="00C87C4B" w:rsidP="00EB2D92">
      <w:pPr>
        <w:pStyle w:val="g-hb-intro"/>
        <w:spacing w:after="0" w:line="240" w:lineRule="auto"/>
        <w:rPr>
          <w:rFonts w:ascii="Calibri" w:hAnsi="Calibri" w:cs="Arial"/>
          <w:b w:val="0"/>
          <w:color w:val="000000"/>
          <w:sz w:val="24"/>
          <w:szCs w:val="24"/>
        </w:rPr>
      </w:pPr>
    </w:p>
    <w:p w:rsidR="00C87C4B" w:rsidRDefault="00C87C4B" w:rsidP="00EB2D92">
      <w:pPr>
        <w:pStyle w:val="g-hb-intro"/>
        <w:spacing w:after="0" w:line="240" w:lineRule="auto"/>
        <w:rPr>
          <w:rFonts w:ascii="Calibri" w:hAnsi="Calibri" w:cs="Arial"/>
          <w:b w:val="0"/>
          <w:color w:val="000000"/>
          <w:sz w:val="24"/>
          <w:szCs w:val="24"/>
        </w:rPr>
      </w:pPr>
    </w:p>
    <w:p w:rsidR="00C87C4B" w:rsidRDefault="00C87C4B" w:rsidP="00EB2D92">
      <w:pPr>
        <w:pStyle w:val="g-hb-intro"/>
        <w:spacing w:after="0" w:line="240" w:lineRule="auto"/>
        <w:rPr>
          <w:rFonts w:ascii="Calibri" w:hAnsi="Calibri" w:cs="Arial"/>
          <w:b w:val="0"/>
          <w:color w:val="000000"/>
          <w:sz w:val="24"/>
          <w:szCs w:val="24"/>
        </w:rPr>
      </w:pPr>
    </w:p>
    <w:p w:rsidR="00C87C4B" w:rsidRDefault="00C87C4B" w:rsidP="00EB2D92">
      <w:pPr>
        <w:pStyle w:val="g-hb-intro"/>
        <w:spacing w:after="0" w:line="240" w:lineRule="auto"/>
        <w:rPr>
          <w:rFonts w:ascii="Calibri" w:hAnsi="Calibri" w:cs="Arial"/>
          <w:b w:val="0"/>
          <w:color w:val="000000"/>
          <w:sz w:val="24"/>
          <w:szCs w:val="24"/>
        </w:rPr>
      </w:pPr>
    </w:p>
    <w:p w:rsidR="00C87C4B" w:rsidRDefault="00C87C4B" w:rsidP="00EB2D92">
      <w:pPr>
        <w:pStyle w:val="g-hb-intro"/>
        <w:spacing w:after="0" w:line="240" w:lineRule="auto"/>
        <w:rPr>
          <w:rFonts w:ascii="Calibri" w:hAnsi="Calibri" w:cs="Arial"/>
          <w:b w:val="0"/>
          <w:color w:val="000000"/>
          <w:sz w:val="24"/>
          <w:szCs w:val="24"/>
        </w:rPr>
      </w:pPr>
    </w:p>
    <w:p w:rsidR="00C87C4B" w:rsidRDefault="00C87C4B" w:rsidP="00EB2D92">
      <w:pPr>
        <w:pStyle w:val="g-hb-intro"/>
        <w:spacing w:after="0" w:line="240" w:lineRule="auto"/>
        <w:rPr>
          <w:rFonts w:ascii="Calibri" w:hAnsi="Calibri" w:cs="Arial"/>
          <w:b w:val="0"/>
          <w:color w:val="000000"/>
          <w:sz w:val="24"/>
          <w:szCs w:val="24"/>
        </w:rPr>
      </w:pPr>
    </w:p>
    <w:p w:rsidR="00C87C4B" w:rsidRDefault="00C87C4B" w:rsidP="00EB2D92">
      <w:pPr>
        <w:pStyle w:val="g-hb-intro"/>
        <w:spacing w:after="0" w:line="240" w:lineRule="auto"/>
        <w:rPr>
          <w:rFonts w:ascii="Calibri" w:hAnsi="Calibri" w:cs="Arial"/>
          <w:b w:val="0"/>
          <w:color w:val="000000"/>
          <w:sz w:val="24"/>
          <w:szCs w:val="24"/>
        </w:rPr>
      </w:pPr>
    </w:p>
    <w:p w:rsidR="00C87C4B" w:rsidRDefault="00C87C4B" w:rsidP="00EB2D92">
      <w:pPr>
        <w:pStyle w:val="g-hb-intro"/>
        <w:spacing w:after="0" w:line="240" w:lineRule="auto"/>
        <w:rPr>
          <w:rFonts w:ascii="Calibri" w:hAnsi="Calibri" w:cs="Arial"/>
          <w:b w:val="0"/>
          <w:color w:val="000000"/>
          <w:sz w:val="24"/>
          <w:szCs w:val="24"/>
        </w:rPr>
      </w:pPr>
    </w:p>
    <w:p w:rsidR="00C87C4B" w:rsidRDefault="00C87C4B" w:rsidP="00EB2D92">
      <w:pPr>
        <w:pStyle w:val="g-hb-intro"/>
        <w:spacing w:after="0" w:line="240" w:lineRule="auto"/>
        <w:rPr>
          <w:rFonts w:ascii="Calibri" w:hAnsi="Calibri" w:cs="Arial"/>
          <w:b w:val="0"/>
          <w:color w:val="000000"/>
          <w:sz w:val="24"/>
          <w:szCs w:val="24"/>
        </w:rPr>
      </w:pPr>
    </w:p>
    <w:p w:rsidR="00EB2D92" w:rsidRDefault="00EB2D92" w:rsidP="00EB2D92">
      <w:pPr>
        <w:pStyle w:val="g-hb-intro"/>
        <w:spacing w:after="0" w:line="240" w:lineRule="auto"/>
        <w:rPr>
          <w:rFonts w:ascii="Calibri" w:hAnsi="Calibri" w:cs="Arial"/>
          <w:b w:val="0"/>
          <w:color w:val="000000"/>
          <w:sz w:val="24"/>
          <w:szCs w:val="24"/>
        </w:rPr>
      </w:pPr>
    </w:p>
    <w:p w:rsidR="00EB2D92" w:rsidRDefault="00EB2D92" w:rsidP="00EB2D92">
      <w:pPr>
        <w:pStyle w:val="g-hb-intro"/>
        <w:spacing w:after="0" w:line="240" w:lineRule="auto"/>
        <w:rPr>
          <w:rFonts w:ascii="Calibri" w:hAnsi="Calibri" w:cs="Arial"/>
          <w:b w:val="0"/>
          <w:color w:val="000000"/>
          <w:sz w:val="24"/>
          <w:szCs w:val="24"/>
        </w:rPr>
      </w:pPr>
    </w:p>
    <w:p w:rsidR="00EB2D92" w:rsidRDefault="00EB2D92" w:rsidP="00EB2D92">
      <w:pPr>
        <w:pStyle w:val="g-hb-intro"/>
        <w:spacing w:after="0" w:line="240" w:lineRule="auto"/>
        <w:rPr>
          <w:rFonts w:ascii="Calibri" w:hAnsi="Calibri" w:cs="Arial"/>
          <w:b w:val="0"/>
          <w:color w:val="000000"/>
          <w:sz w:val="24"/>
          <w:szCs w:val="24"/>
        </w:rPr>
      </w:pPr>
    </w:p>
    <w:p w:rsidR="00EB2D92" w:rsidRDefault="00EB2D92" w:rsidP="00EB2D92">
      <w:pPr>
        <w:pStyle w:val="g-hb-intro"/>
        <w:spacing w:after="0" w:line="240" w:lineRule="auto"/>
        <w:rPr>
          <w:rFonts w:ascii="Calibri" w:hAnsi="Calibri" w:cs="Arial"/>
          <w:b w:val="0"/>
          <w:color w:val="000000"/>
          <w:sz w:val="24"/>
          <w:szCs w:val="24"/>
        </w:rPr>
      </w:pPr>
    </w:p>
    <w:p w:rsidR="00EB2D92" w:rsidRDefault="00EB2D92" w:rsidP="00EB2D92">
      <w:pPr>
        <w:pStyle w:val="g-hb-intro"/>
        <w:spacing w:after="0" w:line="240" w:lineRule="auto"/>
        <w:rPr>
          <w:rFonts w:ascii="Calibri" w:hAnsi="Calibri" w:cs="Arial"/>
          <w:b w:val="0"/>
          <w:color w:val="000000"/>
          <w:sz w:val="24"/>
          <w:szCs w:val="24"/>
        </w:rPr>
      </w:pPr>
    </w:p>
    <w:p w:rsidR="00EB2D92" w:rsidRDefault="00EB2D92" w:rsidP="00EB2D92">
      <w:pPr>
        <w:pStyle w:val="g-hb-intro"/>
        <w:spacing w:after="0" w:line="240" w:lineRule="auto"/>
        <w:rPr>
          <w:rFonts w:ascii="Calibri" w:hAnsi="Calibri" w:cs="Arial"/>
          <w:b w:val="0"/>
          <w:color w:val="000000"/>
          <w:sz w:val="24"/>
          <w:szCs w:val="24"/>
        </w:rPr>
      </w:pPr>
    </w:p>
    <w:p w:rsidR="00B50966" w:rsidRDefault="00B50966" w:rsidP="00EB2D92">
      <w:pPr>
        <w:pStyle w:val="g-hb-intro"/>
        <w:spacing w:after="0" w:line="240" w:lineRule="auto"/>
        <w:rPr>
          <w:rFonts w:ascii="Calibri" w:hAnsi="Calibri" w:cs="Arial"/>
          <w:b w:val="0"/>
          <w:color w:val="000000"/>
          <w:sz w:val="24"/>
          <w:szCs w:val="24"/>
        </w:rPr>
      </w:pPr>
    </w:p>
    <w:p w:rsidR="00B50966" w:rsidRDefault="00B50966" w:rsidP="00EB2D92">
      <w:pPr>
        <w:pStyle w:val="g-hb-intro"/>
        <w:spacing w:after="0" w:line="240" w:lineRule="auto"/>
        <w:rPr>
          <w:rFonts w:ascii="Calibri" w:hAnsi="Calibri" w:cs="Arial"/>
          <w:b w:val="0"/>
          <w:color w:val="000000"/>
          <w:sz w:val="24"/>
          <w:szCs w:val="24"/>
        </w:rPr>
      </w:pPr>
    </w:p>
    <w:p w:rsidR="00B50966" w:rsidRDefault="00B50966" w:rsidP="00EB2D92">
      <w:pPr>
        <w:pStyle w:val="g-hb-intro"/>
        <w:spacing w:after="0" w:line="240" w:lineRule="auto"/>
        <w:rPr>
          <w:rFonts w:ascii="Calibri" w:hAnsi="Calibri" w:cs="Arial"/>
          <w:b w:val="0"/>
          <w:color w:val="000000"/>
          <w:sz w:val="24"/>
          <w:szCs w:val="24"/>
        </w:rPr>
      </w:pPr>
    </w:p>
    <w:p w:rsidR="00655D0E" w:rsidRDefault="00655D0E" w:rsidP="00EB2D92">
      <w:pPr>
        <w:pStyle w:val="g-hb-intro"/>
        <w:spacing w:after="0" w:line="240" w:lineRule="auto"/>
        <w:rPr>
          <w:rFonts w:ascii="Calibri" w:hAnsi="Calibri" w:cs="Arial"/>
          <w:b w:val="0"/>
          <w:color w:val="000000"/>
          <w:sz w:val="24"/>
          <w:szCs w:val="24"/>
        </w:rPr>
      </w:pPr>
    </w:p>
    <w:p w:rsidR="00655D0E" w:rsidRDefault="00655D0E" w:rsidP="00EB2D92">
      <w:pPr>
        <w:pStyle w:val="g-hb-intro"/>
        <w:spacing w:after="0" w:line="240" w:lineRule="auto"/>
        <w:rPr>
          <w:rFonts w:ascii="Calibri" w:hAnsi="Calibri" w:cs="Arial"/>
          <w:b w:val="0"/>
          <w:color w:val="000000"/>
          <w:sz w:val="24"/>
          <w:szCs w:val="24"/>
        </w:rPr>
      </w:pPr>
    </w:p>
    <w:p w:rsidR="00B50966" w:rsidRDefault="00B50966" w:rsidP="00EB2D92">
      <w:pPr>
        <w:pStyle w:val="g-hb-intro"/>
        <w:spacing w:after="0" w:line="240" w:lineRule="auto"/>
        <w:rPr>
          <w:rFonts w:ascii="Calibri" w:hAnsi="Calibri" w:cs="Arial"/>
          <w:b w:val="0"/>
          <w:color w:val="000000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E373E5" w:rsidRPr="00E373E5" w:rsidTr="0006070E">
        <w:tc>
          <w:tcPr>
            <w:tcW w:w="9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B84A6"/>
          </w:tcPr>
          <w:p w:rsidR="00E373E5" w:rsidRPr="00E373E5" w:rsidRDefault="00E373E5" w:rsidP="00E373E5">
            <w:pPr>
              <w:pStyle w:val="g-hb-intro"/>
              <w:spacing w:before="120" w:after="240" w:line="240" w:lineRule="auto"/>
              <w:rPr>
                <w:rFonts w:ascii="Calibri" w:hAnsi="Calibri" w:cs="Arial"/>
                <w:color w:val="FFFFFF" w:themeColor="background1"/>
                <w:szCs w:val="36"/>
              </w:rPr>
            </w:pPr>
            <w:bookmarkStart w:id="11" w:name="Section10"/>
            <w:r w:rsidRPr="00E373E5">
              <w:rPr>
                <w:rFonts w:ascii="Calibri" w:hAnsi="Calibri" w:cs="Arial"/>
                <w:color w:val="FFFFFF" w:themeColor="background1"/>
                <w:szCs w:val="36"/>
              </w:rPr>
              <w:t>Section 10</w:t>
            </w:r>
            <w:bookmarkEnd w:id="11"/>
          </w:p>
        </w:tc>
      </w:tr>
      <w:tr w:rsidR="00E373E5" w:rsidTr="0006070E">
        <w:tc>
          <w:tcPr>
            <w:tcW w:w="924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373E5" w:rsidRDefault="00E373E5" w:rsidP="004D7BC2">
            <w:pPr>
              <w:pStyle w:val="g-hb-intro"/>
              <w:spacing w:before="240" w:after="240" w:line="240" w:lineRule="auto"/>
              <w:rPr>
                <w:rFonts w:ascii="Calibri" w:hAnsi="Calibri" w:cs="Arial"/>
                <w:b w:val="0"/>
                <w:color w:val="000000"/>
                <w:sz w:val="24"/>
                <w:szCs w:val="24"/>
              </w:rPr>
            </w:pPr>
            <w:r w:rsidRPr="00D908C0">
              <w:rPr>
                <w:rFonts w:ascii="Calibri" w:hAnsi="Calibri" w:cs="Arial"/>
                <w:color w:val="1B84A6"/>
                <w:szCs w:val="36"/>
              </w:rPr>
              <w:t xml:space="preserve">Offering the </w:t>
            </w:r>
            <w:r w:rsidR="004D7BC2">
              <w:rPr>
                <w:rFonts w:ascii="Calibri" w:hAnsi="Calibri" w:cs="Arial"/>
                <w:color w:val="1B84A6"/>
                <w:szCs w:val="36"/>
              </w:rPr>
              <w:t>course</w:t>
            </w:r>
            <w:r w:rsidRPr="00D908C0">
              <w:rPr>
                <w:rFonts w:ascii="Calibri" w:hAnsi="Calibri" w:cs="Arial"/>
                <w:color w:val="1B84A6"/>
                <w:szCs w:val="36"/>
              </w:rPr>
              <w:t xml:space="preserve"> </w:t>
            </w:r>
          </w:p>
        </w:tc>
      </w:tr>
    </w:tbl>
    <w:p w:rsidR="00ED6611" w:rsidRDefault="00ED6611" w:rsidP="00EB2D92">
      <w:pPr>
        <w:pStyle w:val="g-hb-intro"/>
        <w:spacing w:after="0" w:line="240" w:lineRule="auto"/>
        <w:rPr>
          <w:rFonts w:ascii="Calibri" w:hAnsi="Calibri" w:cs="Arial"/>
          <w:color w:val="1B84A6"/>
          <w:sz w:val="28"/>
          <w:szCs w:val="28"/>
        </w:rPr>
      </w:pPr>
      <w:r w:rsidRPr="00D908C0">
        <w:rPr>
          <w:rFonts w:ascii="Calibri" w:hAnsi="Calibri" w:cs="Arial"/>
          <w:color w:val="1B84A6"/>
          <w:sz w:val="28"/>
          <w:szCs w:val="28"/>
        </w:rPr>
        <w:t xml:space="preserve">Approved </w:t>
      </w:r>
      <w:r w:rsidR="00E574C8">
        <w:rPr>
          <w:rFonts w:ascii="Calibri" w:hAnsi="Calibri" w:cs="Arial"/>
          <w:color w:val="1B84A6"/>
          <w:sz w:val="28"/>
          <w:szCs w:val="28"/>
        </w:rPr>
        <w:t>t</w:t>
      </w:r>
      <w:r w:rsidRPr="00D908C0">
        <w:rPr>
          <w:rFonts w:ascii="Calibri" w:hAnsi="Calibri" w:cs="Arial"/>
          <w:color w:val="1B84A6"/>
          <w:sz w:val="28"/>
          <w:szCs w:val="28"/>
        </w:rPr>
        <w:t xml:space="preserve">raining </w:t>
      </w:r>
      <w:r w:rsidR="00E574C8">
        <w:rPr>
          <w:rFonts w:ascii="Calibri" w:hAnsi="Calibri" w:cs="Arial"/>
          <w:color w:val="1B84A6"/>
          <w:sz w:val="28"/>
          <w:szCs w:val="28"/>
        </w:rPr>
        <w:t>p</w:t>
      </w:r>
      <w:r w:rsidRPr="00D908C0">
        <w:rPr>
          <w:rFonts w:ascii="Calibri" w:hAnsi="Calibri" w:cs="Arial"/>
          <w:color w:val="1B84A6"/>
          <w:sz w:val="28"/>
          <w:szCs w:val="28"/>
        </w:rPr>
        <w:t>roviders</w:t>
      </w:r>
    </w:p>
    <w:p w:rsidR="00A37A4C" w:rsidRDefault="00F972A1" w:rsidP="00EB2D92">
      <w:pPr>
        <w:pStyle w:val="g-hb-intro"/>
        <w:spacing w:after="0" w:line="240" w:lineRule="auto"/>
        <w:rPr>
          <w:rFonts w:ascii="Calibri" w:hAnsi="Calibri" w:cs="Arial"/>
          <w:b w:val="0"/>
          <w:color w:val="000000"/>
          <w:sz w:val="24"/>
          <w:szCs w:val="24"/>
        </w:rPr>
      </w:pPr>
      <w:r w:rsidRPr="00F972A1">
        <w:rPr>
          <w:rFonts w:ascii="Calibri" w:hAnsi="Calibri" w:cs="Arial"/>
          <w:b w:val="0"/>
          <w:color w:val="000000"/>
          <w:sz w:val="24"/>
          <w:szCs w:val="24"/>
        </w:rPr>
        <w:t>Please complete and return the ‘Application to Offer Additional Qualifications’ form to qualifications@bohs.org. The form is available on the BOHS website.</w:t>
      </w:r>
    </w:p>
    <w:p w:rsidR="00F972A1" w:rsidRDefault="00F972A1" w:rsidP="00EB2D92">
      <w:pPr>
        <w:pStyle w:val="g-hb-intro"/>
        <w:spacing w:after="0" w:line="240" w:lineRule="auto"/>
        <w:rPr>
          <w:rFonts w:ascii="Calibri" w:hAnsi="Calibri" w:cs="Arial"/>
          <w:b w:val="0"/>
          <w:color w:val="000000"/>
          <w:sz w:val="24"/>
          <w:szCs w:val="24"/>
        </w:rPr>
      </w:pPr>
    </w:p>
    <w:p w:rsidR="006B01B2" w:rsidRDefault="006B01B2" w:rsidP="00CB7EF2">
      <w:pPr>
        <w:pStyle w:val="g-hb-intro"/>
        <w:pBdr>
          <w:top w:val="single" w:sz="4" w:space="1" w:color="auto"/>
        </w:pBdr>
        <w:spacing w:after="0" w:line="240" w:lineRule="auto"/>
        <w:rPr>
          <w:rFonts w:ascii="Calibri" w:hAnsi="Calibri" w:cs="Arial"/>
          <w:b w:val="0"/>
          <w:color w:val="000000"/>
          <w:sz w:val="24"/>
          <w:szCs w:val="24"/>
        </w:rPr>
      </w:pPr>
    </w:p>
    <w:p w:rsidR="00A37A4C" w:rsidRPr="00D908C0" w:rsidRDefault="00ED6611" w:rsidP="00EB2D92">
      <w:pPr>
        <w:pStyle w:val="g-hb-intro"/>
        <w:spacing w:after="0" w:line="240" w:lineRule="auto"/>
        <w:rPr>
          <w:rFonts w:ascii="Calibri" w:hAnsi="Calibri" w:cs="Arial"/>
          <w:color w:val="1B84A6"/>
          <w:sz w:val="28"/>
          <w:szCs w:val="28"/>
        </w:rPr>
      </w:pPr>
      <w:r w:rsidRPr="00D908C0">
        <w:rPr>
          <w:rFonts w:ascii="Calibri" w:hAnsi="Calibri" w:cs="Arial"/>
          <w:color w:val="1B84A6"/>
          <w:sz w:val="28"/>
          <w:szCs w:val="28"/>
        </w:rPr>
        <w:t xml:space="preserve">New </w:t>
      </w:r>
      <w:r w:rsidR="00E574C8">
        <w:rPr>
          <w:rFonts w:ascii="Calibri" w:hAnsi="Calibri" w:cs="Arial"/>
          <w:color w:val="1B84A6"/>
          <w:sz w:val="28"/>
          <w:szCs w:val="28"/>
        </w:rPr>
        <w:t>t</w:t>
      </w:r>
      <w:r w:rsidRPr="00D908C0">
        <w:rPr>
          <w:rFonts w:ascii="Calibri" w:hAnsi="Calibri" w:cs="Arial"/>
          <w:color w:val="1B84A6"/>
          <w:sz w:val="28"/>
          <w:szCs w:val="28"/>
        </w:rPr>
        <w:t xml:space="preserve">raining </w:t>
      </w:r>
      <w:r w:rsidR="00E574C8">
        <w:rPr>
          <w:rFonts w:ascii="Calibri" w:hAnsi="Calibri" w:cs="Arial"/>
          <w:color w:val="1B84A6"/>
          <w:sz w:val="28"/>
          <w:szCs w:val="28"/>
        </w:rPr>
        <w:t>p</w:t>
      </w:r>
      <w:r w:rsidRPr="00D908C0">
        <w:rPr>
          <w:rFonts w:ascii="Calibri" w:hAnsi="Calibri" w:cs="Arial"/>
          <w:color w:val="1B84A6"/>
          <w:sz w:val="28"/>
          <w:szCs w:val="28"/>
        </w:rPr>
        <w:t>roviders</w:t>
      </w:r>
    </w:p>
    <w:p w:rsidR="00A37A4C" w:rsidRDefault="00411D18" w:rsidP="00EB2D92">
      <w:pPr>
        <w:pStyle w:val="g-hb-intro"/>
        <w:spacing w:after="0" w:line="240" w:lineRule="auto"/>
        <w:rPr>
          <w:rFonts w:ascii="Calibri" w:hAnsi="Calibri" w:cs="Arial"/>
          <w:b w:val="0"/>
          <w:color w:val="000000"/>
          <w:sz w:val="24"/>
          <w:szCs w:val="24"/>
        </w:rPr>
      </w:pPr>
      <w:r>
        <w:rPr>
          <w:rFonts w:ascii="Calibri" w:hAnsi="Calibri" w:cs="Arial"/>
          <w:b w:val="0"/>
          <w:color w:val="000000"/>
          <w:sz w:val="24"/>
          <w:szCs w:val="24"/>
        </w:rPr>
        <w:t xml:space="preserve">Please send an email to </w:t>
      </w:r>
      <w:hyperlink r:id="rId12" w:history="1">
        <w:r w:rsidRPr="00866C5A">
          <w:rPr>
            <w:rStyle w:val="Hyperlink"/>
            <w:rFonts w:ascii="Calibri" w:hAnsi="Calibri" w:cs="Arial"/>
            <w:b w:val="0"/>
            <w:sz w:val="24"/>
            <w:szCs w:val="24"/>
          </w:rPr>
          <w:t>qualifications@bohs.org</w:t>
        </w:r>
      </w:hyperlink>
      <w:r>
        <w:rPr>
          <w:rFonts w:ascii="Calibri" w:hAnsi="Calibri" w:cs="Arial"/>
          <w:b w:val="0"/>
          <w:color w:val="000000"/>
          <w:sz w:val="24"/>
          <w:szCs w:val="24"/>
        </w:rPr>
        <w:t xml:space="preserve"> expressing your interest in offering the </w:t>
      </w:r>
      <w:r w:rsidR="00C65763">
        <w:rPr>
          <w:rFonts w:ascii="Calibri" w:hAnsi="Calibri" w:cs="Arial"/>
          <w:b w:val="0"/>
          <w:color w:val="000000"/>
          <w:sz w:val="24"/>
          <w:szCs w:val="24"/>
        </w:rPr>
        <w:t>course</w:t>
      </w:r>
      <w:r w:rsidR="00186987">
        <w:rPr>
          <w:rFonts w:ascii="Calibri" w:hAnsi="Calibri" w:cs="Arial"/>
          <w:b w:val="0"/>
          <w:color w:val="000000"/>
          <w:sz w:val="24"/>
          <w:szCs w:val="24"/>
        </w:rPr>
        <w:t>,</w:t>
      </w:r>
      <w:r>
        <w:rPr>
          <w:rFonts w:ascii="Calibri" w:hAnsi="Calibri" w:cs="Arial"/>
          <w:b w:val="0"/>
          <w:color w:val="000000"/>
          <w:sz w:val="24"/>
          <w:szCs w:val="24"/>
        </w:rPr>
        <w:t xml:space="preserve"> and we will advise you about the approvals process</w:t>
      </w:r>
      <w:r w:rsidR="003A6DC5">
        <w:rPr>
          <w:rFonts w:ascii="Calibri" w:hAnsi="Calibri" w:cs="Arial"/>
          <w:b w:val="0"/>
          <w:color w:val="000000"/>
          <w:sz w:val="24"/>
          <w:szCs w:val="24"/>
        </w:rPr>
        <w:t xml:space="preserve">. </w:t>
      </w:r>
    </w:p>
    <w:p w:rsidR="00A37A4C" w:rsidRDefault="00A37A4C" w:rsidP="00EB2D92">
      <w:pPr>
        <w:pStyle w:val="g-hb-intro"/>
        <w:spacing w:after="0" w:line="240" w:lineRule="auto"/>
        <w:rPr>
          <w:rFonts w:ascii="Calibri" w:hAnsi="Calibri" w:cs="Arial"/>
          <w:b w:val="0"/>
          <w:color w:val="000000"/>
          <w:sz w:val="24"/>
          <w:szCs w:val="24"/>
        </w:rPr>
      </w:pPr>
    </w:p>
    <w:p w:rsidR="00A37A4C" w:rsidRDefault="00A37A4C" w:rsidP="00EB2D92">
      <w:pPr>
        <w:pStyle w:val="g-hb-intro"/>
        <w:spacing w:after="0" w:line="240" w:lineRule="auto"/>
        <w:rPr>
          <w:rFonts w:ascii="Calibri" w:hAnsi="Calibri" w:cs="Arial"/>
          <w:b w:val="0"/>
          <w:color w:val="000000"/>
          <w:sz w:val="24"/>
          <w:szCs w:val="24"/>
        </w:rPr>
      </w:pPr>
    </w:p>
    <w:p w:rsidR="00A37A4C" w:rsidRDefault="00A37A4C" w:rsidP="00EB2D92">
      <w:pPr>
        <w:pStyle w:val="g-hb-intro"/>
        <w:spacing w:after="0" w:line="240" w:lineRule="auto"/>
        <w:rPr>
          <w:rFonts w:ascii="Calibri" w:hAnsi="Calibri" w:cs="Arial"/>
          <w:b w:val="0"/>
          <w:color w:val="000000"/>
          <w:sz w:val="24"/>
          <w:szCs w:val="24"/>
        </w:rPr>
      </w:pPr>
    </w:p>
    <w:p w:rsidR="00A37A4C" w:rsidRDefault="00A37A4C" w:rsidP="00EB2D92">
      <w:pPr>
        <w:pStyle w:val="g-hb-intro"/>
        <w:spacing w:after="0" w:line="240" w:lineRule="auto"/>
        <w:rPr>
          <w:rFonts w:ascii="Calibri" w:hAnsi="Calibri" w:cs="Arial"/>
          <w:b w:val="0"/>
          <w:color w:val="000000"/>
          <w:sz w:val="24"/>
          <w:szCs w:val="24"/>
        </w:rPr>
      </w:pPr>
    </w:p>
    <w:p w:rsidR="00A37A4C" w:rsidRDefault="00A37A4C" w:rsidP="00EB2D92">
      <w:pPr>
        <w:pStyle w:val="g-hb-intro"/>
        <w:spacing w:after="0" w:line="240" w:lineRule="auto"/>
        <w:rPr>
          <w:rFonts w:ascii="Calibri" w:hAnsi="Calibri" w:cs="Arial"/>
          <w:b w:val="0"/>
          <w:color w:val="000000"/>
          <w:sz w:val="24"/>
          <w:szCs w:val="24"/>
        </w:rPr>
      </w:pPr>
    </w:p>
    <w:p w:rsidR="00A37A4C" w:rsidRDefault="00A37A4C" w:rsidP="00EB2D92">
      <w:pPr>
        <w:pStyle w:val="g-hb-intro"/>
        <w:spacing w:after="0" w:line="240" w:lineRule="auto"/>
        <w:rPr>
          <w:rFonts w:ascii="Calibri" w:hAnsi="Calibri" w:cs="Arial"/>
          <w:b w:val="0"/>
          <w:color w:val="000000"/>
          <w:sz w:val="24"/>
          <w:szCs w:val="24"/>
        </w:rPr>
      </w:pPr>
    </w:p>
    <w:p w:rsidR="00A37A4C" w:rsidRDefault="00A37A4C" w:rsidP="00EB2D92">
      <w:pPr>
        <w:pStyle w:val="g-hb-intro"/>
        <w:spacing w:after="0" w:line="240" w:lineRule="auto"/>
        <w:rPr>
          <w:rFonts w:ascii="Calibri" w:hAnsi="Calibri" w:cs="Arial"/>
          <w:b w:val="0"/>
          <w:color w:val="000000"/>
          <w:sz w:val="24"/>
          <w:szCs w:val="24"/>
        </w:rPr>
      </w:pPr>
    </w:p>
    <w:p w:rsidR="00A37A4C" w:rsidRDefault="00A37A4C" w:rsidP="00EB2D92">
      <w:pPr>
        <w:pStyle w:val="g-hb-intro"/>
        <w:spacing w:after="0" w:line="240" w:lineRule="auto"/>
        <w:rPr>
          <w:rFonts w:ascii="Calibri" w:hAnsi="Calibri" w:cs="Arial"/>
          <w:b w:val="0"/>
          <w:color w:val="000000"/>
          <w:sz w:val="24"/>
          <w:szCs w:val="24"/>
        </w:rPr>
      </w:pPr>
    </w:p>
    <w:p w:rsidR="00A37A4C" w:rsidRDefault="00A37A4C" w:rsidP="00EB2D92">
      <w:pPr>
        <w:pStyle w:val="g-hb-intro"/>
        <w:spacing w:after="0" w:line="240" w:lineRule="auto"/>
        <w:rPr>
          <w:rFonts w:ascii="Calibri" w:hAnsi="Calibri" w:cs="Arial"/>
          <w:b w:val="0"/>
          <w:color w:val="000000"/>
          <w:sz w:val="24"/>
          <w:szCs w:val="24"/>
        </w:rPr>
      </w:pPr>
    </w:p>
    <w:p w:rsidR="00A37A4C" w:rsidRDefault="00A37A4C" w:rsidP="00EB2D92">
      <w:pPr>
        <w:pStyle w:val="g-hb-intro"/>
        <w:spacing w:after="0" w:line="240" w:lineRule="auto"/>
        <w:rPr>
          <w:rFonts w:ascii="Calibri" w:hAnsi="Calibri" w:cs="Arial"/>
          <w:b w:val="0"/>
          <w:color w:val="000000"/>
          <w:sz w:val="24"/>
          <w:szCs w:val="24"/>
        </w:rPr>
      </w:pPr>
    </w:p>
    <w:p w:rsidR="00A37A4C" w:rsidRDefault="00A37A4C" w:rsidP="00EB2D92">
      <w:pPr>
        <w:pStyle w:val="g-hb-intro"/>
        <w:spacing w:after="0" w:line="240" w:lineRule="auto"/>
        <w:rPr>
          <w:rFonts w:ascii="Calibri" w:hAnsi="Calibri" w:cs="Arial"/>
          <w:b w:val="0"/>
          <w:color w:val="000000"/>
          <w:sz w:val="24"/>
          <w:szCs w:val="24"/>
        </w:rPr>
      </w:pPr>
    </w:p>
    <w:p w:rsidR="00A37A4C" w:rsidRDefault="00A37A4C" w:rsidP="00EB2D92">
      <w:pPr>
        <w:pStyle w:val="g-hb-intro"/>
        <w:spacing w:after="0" w:line="240" w:lineRule="auto"/>
        <w:rPr>
          <w:rFonts w:ascii="Calibri" w:hAnsi="Calibri" w:cs="Arial"/>
          <w:b w:val="0"/>
          <w:color w:val="000000"/>
          <w:sz w:val="24"/>
          <w:szCs w:val="24"/>
        </w:rPr>
      </w:pPr>
    </w:p>
    <w:p w:rsidR="00A37A4C" w:rsidRDefault="00A37A4C" w:rsidP="00EB2D92">
      <w:pPr>
        <w:pStyle w:val="g-hb-intro"/>
        <w:spacing w:after="0" w:line="240" w:lineRule="auto"/>
        <w:rPr>
          <w:rFonts w:ascii="Calibri" w:hAnsi="Calibri" w:cs="Arial"/>
          <w:b w:val="0"/>
          <w:color w:val="000000"/>
          <w:sz w:val="24"/>
          <w:szCs w:val="24"/>
        </w:rPr>
      </w:pPr>
    </w:p>
    <w:p w:rsidR="00A37A4C" w:rsidRDefault="00A37A4C" w:rsidP="00EB2D92">
      <w:pPr>
        <w:pStyle w:val="g-hb-intro"/>
        <w:spacing w:after="0" w:line="240" w:lineRule="auto"/>
        <w:rPr>
          <w:rFonts w:ascii="Calibri" w:hAnsi="Calibri" w:cs="Arial"/>
          <w:b w:val="0"/>
          <w:color w:val="000000"/>
          <w:sz w:val="24"/>
          <w:szCs w:val="24"/>
        </w:rPr>
      </w:pPr>
    </w:p>
    <w:p w:rsidR="00A37A4C" w:rsidRDefault="00A37A4C" w:rsidP="00EB2D92">
      <w:pPr>
        <w:pStyle w:val="g-hb-intro"/>
        <w:spacing w:after="0" w:line="240" w:lineRule="auto"/>
        <w:rPr>
          <w:rFonts w:ascii="Calibri" w:hAnsi="Calibri" w:cs="Arial"/>
          <w:b w:val="0"/>
          <w:color w:val="000000"/>
          <w:sz w:val="24"/>
          <w:szCs w:val="24"/>
        </w:rPr>
      </w:pPr>
    </w:p>
    <w:p w:rsidR="00A37A4C" w:rsidRDefault="00A37A4C" w:rsidP="00EB2D92">
      <w:pPr>
        <w:pStyle w:val="g-hb-intro"/>
        <w:spacing w:after="0" w:line="240" w:lineRule="auto"/>
        <w:rPr>
          <w:rFonts w:ascii="Calibri" w:hAnsi="Calibri" w:cs="Arial"/>
          <w:b w:val="0"/>
          <w:color w:val="000000"/>
          <w:sz w:val="24"/>
          <w:szCs w:val="24"/>
        </w:rPr>
      </w:pPr>
    </w:p>
    <w:p w:rsidR="003A6DC5" w:rsidRDefault="003A6DC5" w:rsidP="00EB2D92">
      <w:pPr>
        <w:pStyle w:val="g-hb-intro"/>
        <w:spacing w:after="0" w:line="240" w:lineRule="auto"/>
        <w:rPr>
          <w:rFonts w:ascii="Calibri" w:hAnsi="Calibri" w:cs="Arial"/>
          <w:b w:val="0"/>
          <w:color w:val="000000"/>
          <w:sz w:val="24"/>
          <w:szCs w:val="24"/>
        </w:rPr>
      </w:pPr>
    </w:p>
    <w:p w:rsidR="003A6DC5" w:rsidRDefault="003A6DC5" w:rsidP="00EB2D92">
      <w:pPr>
        <w:pStyle w:val="g-hb-intro"/>
        <w:spacing w:after="0" w:line="240" w:lineRule="auto"/>
        <w:rPr>
          <w:rFonts w:ascii="Calibri" w:hAnsi="Calibri" w:cs="Arial"/>
          <w:b w:val="0"/>
          <w:color w:val="000000"/>
          <w:sz w:val="24"/>
          <w:szCs w:val="24"/>
        </w:rPr>
      </w:pPr>
    </w:p>
    <w:p w:rsidR="003A6DC5" w:rsidRDefault="003A6DC5" w:rsidP="00EB2D92">
      <w:pPr>
        <w:pStyle w:val="g-hb-intro"/>
        <w:spacing w:after="0" w:line="240" w:lineRule="auto"/>
        <w:rPr>
          <w:rFonts w:ascii="Calibri" w:hAnsi="Calibri" w:cs="Arial"/>
          <w:b w:val="0"/>
          <w:color w:val="000000"/>
          <w:sz w:val="24"/>
          <w:szCs w:val="24"/>
        </w:rPr>
      </w:pPr>
    </w:p>
    <w:p w:rsidR="003A6DC5" w:rsidRDefault="003A6DC5" w:rsidP="00EB2D92">
      <w:pPr>
        <w:pStyle w:val="g-hb-intro"/>
        <w:spacing w:after="0" w:line="240" w:lineRule="auto"/>
        <w:rPr>
          <w:rFonts w:ascii="Calibri" w:hAnsi="Calibri" w:cs="Arial"/>
          <w:b w:val="0"/>
          <w:color w:val="000000"/>
          <w:sz w:val="24"/>
          <w:szCs w:val="24"/>
        </w:rPr>
      </w:pPr>
    </w:p>
    <w:p w:rsidR="003A6DC5" w:rsidRDefault="003A6DC5" w:rsidP="00EB2D92">
      <w:pPr>
        <w:pStyle w:val="g-hb-intro"/>
        <w:spacing w:after="0" w:line="240" w:lineRule="auto"/>
        <w:rPr>
          <w:rFonts w:ascii="Calibri" w:hAnsi="Calibri" w:cs="Arial"/>
          <w:b w:val="0"/>
          <w:color w:val="000000"/>
          <w:sz w:val="24"/>
          <w:szCs w:val="24"/>
        </w:rPr>
      </w:pPr>
    </w:p>
    <w:p w:rsidR="00A37A4C" w:rsidRDefault="00A37A4C" w:rsidP="00EB2D92">
      <w:pPr>
        <w:pStyle w:val="g-hb-intro"/>
        <w:spacing w:after="0" w:line="240" w:lineRule="auto"/>
        <w:rPr>
          <w:rFonts w:ascii="Calibri" w:hAnsi="Calibri" w:cs="Arial"/>
          <w:b w:val="0"/>
          <w:color w:val="000000"/>
          <w:sz w:val="24"/>
          <w:szCs w:val="24"/>
        </w:rPr>
      </w:pPr>
    </w:p>
    <w:p w:rsidR="00C07ED0" w:rsidRDefault="00C07ED0" w:rsidP="00EB2D92">
      <w:pPr>
        <w:pStyle w:val="g-hb-intro"/>
        <w:spacing w:after="0" w:line="240" w:lineRule="auto"/>
        <w:rPr>
          <w:rFonts w:ascii="Calibri" w:hAnsi="Calibri" w:cs="Arial"/>
          <w:b w:val="0"/>
          <w:color w:val="000000"/>
          <w:sz w:val="24"/>
          <w:szCs w:val="24"/>
        </w:rPr>
      </w:pPr>
    </w:p>
    <w:p w:rsidR="00F972A1" w:rsidRDefault="00F972A1" w:rsidP="00EB2D92">
      <w:pPr>
        <w:pStyle w:val="g-hb-intro"/>
        <w:spacing w:after="0" w:line="240" w:lineRule="auto"/>
        <w:rPr>
          <w:rFonts w:ascii="Calibri" w:hAnsi="Calibri" w:cs="Arial"/>
          <w:b w:val="0"/>
          <w:color w:val="000000"/>
          <w:sz w:val="24"/>
          <w:szCs w:val="24"/>
        </w:rPr>
      </w:pPr>
    </w:p>
    <w:p w:rsidR="00F972A1" w:rsidRDefault="00F972A1" w:rsidP="00EB2D92">
      <w:pPr>
        <w:pStyle w:val="g-hb-intro"/>
        <w:spacing w:after="0" w:line="240" w:lineRule="auto"/>
        <w:rPr>
          <w:rFonts w:ascii="Calibri" w:hAnsi="Calibri" w:cs="Arial"/>
          <w:b w:val="0"/>
          <w:color w:val="000000"/>
          <w:sz w:val="24"/>
          <w:szCs w:val="24"/>
        </w:rPr>
      </w:pPr>
    </w:p>
    <w:p w:rsidR="00F972A1" w:rsidRDefault="00F972A1" w:rsidP="00EB2D92">
      <w:pPr>
        <w:pStyle w:val="g-hb-intro"/>
        <w:spacing w:after="0" w:line="240" w:lineRule="auto"/>
        <w:rPr>
          <w:rFonts w:ascii="Calibri" w:hAnsi="Calibri" w:cs="Arial"/>
          <w:b w:val="0"/>
          <w:color w:val="000000"/>
          <w:sz w:val="24"/>
          <w:szCs w:val="24"/>
        </w:rPr>
      </w:pPr>
    </w:p>
    <w:p w:rsidR="00F972A1" w:rsidRDefault="00F972A1" w:rsidP="00EB2D92">
      <w:pPr>
        <w:pStyle w:val="g-hb-intro"/>
        <w:spacing w:after="0" w:line="240" w:lineRule="auto"/>
        <w:rPr>
          <w:rFonts w:ascii="Calibri" w:hAnsi="Calibri" w:cs="Arial"/>
          <w:b w:val="0"/>
          <w:color w:val="000000"/>
          <w:sz w:val="24"/>
          <w:szCs w:val="24"/>
        </w:rPr>
      </w:pPr>
    </w:p>
    <w:p w:rsidR="00F972A1" w:rsidRDefault="00F972A1" w:rsidP="00EB2D92">
      <w:pPr>
        <w:pStyle w:val="g-hb-intro"/>
        <w:spacing w:after="0" w:line="240" w:lineRule="auto"/>
        <w:rPr>
          <w:rFonts w:ascii="Calibri" w:hAnsi="Calibri" w:cs="Arial"/>
          <w:b w:val="0"/>
          <w:color w:val="000000"/>
          <w:sz w:val="24"/>
          <w:szCs w:val="24"/>
        </w:rPr>
      </w:pPr>
    </w:p>
    <w:p w:rsidR="00F972A1" w:rsidRDefault="00F972A1" w:rsidP="00EB2D92">
      <w:pPr>
        <w:pStyle w:val="g-hb-intro"/>
        <w:spacing w:after="0" w:line="240" w:lineRule="auto"/>
        <w:rPr>
          <w:rFonts w:ascii="Calibri" w:hAnsi="Calibri" w:cs="Arial"/>
          <w:b w:val="0"/>
          <w:color w:val="000000"/>
          <w:sz w:val="24"/>
          <w:szCs w:val="24"/>
        </w:rPr>
      </w:pPr>
    </w:p>
    <w:p w:rsidR="00F972A1" w:rsidRDefault="00F972A1" w:rsidP="00EB2D92">
      <w:pPr>
        <w:pStyle w:val="g-hb-intro"/>
        <w:spacing w:after="0" w:line="240" w:lineRule="auto"/>
        <w:rPr>
          <w:rFonts w:ascii="Calibri" w:hAnsi="Calibri" w:cs="Arial"/>
          <w:b w:val="0"/>
          <w:color w:val="000000"/>
          <w:sz w:val="24"/>
          <w:szCs w:val="24"/>
        </w:rPr>
      </w:pPr>
    </w:p>
    <w:p w:rsidR="00655D0E" w:rsidRDefault="00655D0E" w:rsidP="00EB2D92">
      <w:pPr>
        <w:pStyle w:val="g-hb-intro"/>
        <w:spacing w:after="0" w:line="240" w:lineRule="auto"/>
        <w:rPr>
          <w:rFonts w:ascii="Calibri" w:hAnsi="Calibri" w:cs="Arial"/>
          <w:b w:val="0"/>
          <w:color w:val="000000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E373E5" w:rsidTr="0006070E">
        <w:tc>
          <w:tcPr>
            <w:tcW w:w="9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B84A6"/>
          </w:tcPr>
          <w:p w:rsidR="00E373E5" w:rsidRPr="00E373E5" w:rsidRDefault="00E373E5" w:rsidP="00E373E5">
            <w:pPr>
              <w:pStyle w:val="g-hb-intro"/>
              <w:spacing w:before="120" w:after="240" w:line="240" w:lineRule="auto"/>
              <w:rPr>
                <w:rFonts w:ascii="Calibri" w:hAnsi="Calibri" w:cs="Arial"/>
                <w:color w:val="FFFFFF" w:themeColor="background1"/>
                <w:szCs w:val="36"/>
              </w:rPr>
            </w:pPr>
            <w:bookmarkStart w:id="12" w:name="Section11"/>
            <w:r w:rsidRPr="00E373E5">
              <w:rPr>
                <w:rFonts w:ascii="Calibri" w:hAnsi="Calibri" w:cs="Arial"/>
                <w:color w:val="FFFFFF" w:themeColor="background1"/>
                <w:szCs w:val="36"/>
              </w:rPr>
              <w:t>Section 11</w:t>
            </w:r>
            <w:bookmarkEnd w:id="12"/>
          </w:p>
        </w:tc>
      </w:tr>
      <w:tr w:rsidR="00E373E5" w:rsidTr="0006070E">
        <w:tc>
          <w:tcPr>
            <w:tcW w:w="924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373E5" w:rsidRDefault="001835FA" w:rsidP="00A858C6">
            <w:pPr>
              <w:pStyle w:val="g-hb-intro"/>
              <w:spacing w:before="240" w:after="240" w:line="240" w:lineRule="auto"/>
              <w:rPr>
                <w:rFonts w:ascii="Calibri" w:hAnsi="Calibri" w:cs="Arial"/>
                <w:b w:val="0"/>
                <w:color w:val="000000"/>
                <w:sz w:val="24"/>
                <w:szCs w:val="24"/>
              </w:rPr>
            </w:pPr>
            <w:r>
              <w:rPr>
                <w:rFonts w:ascii="Calibri" w:hAnsi="Calibri" w:cs="Arial"/>
                <w:color w:val="1B84A6"/>
                <w:szCs w:val="36"/>
              </w:rPr>
              <w:t xml:space="preserve">Other </w:t>
            </w:r>
            <w:r w:rsidR="000A36C7">
              <w:rPr>
                <w:rFonts w:ascii="Calibri" w:hAnsi="Calibri" w:cs="Arial"/>
                <w:color w:val="1B84A6"/>
                <w:szCs w:val="36"/>
              </w:rPr>
              <w:t xml:space="preserve">courses and </w:t>
            </w:r>
            <w:r w:rsidR="00754964">
              <w:rPr>
                <w:rFonts w:ascii="Calibri" w:hAnsi="Calibri" w:cs="Arial"/>
                <w:color w:val="1B84A6"/>
                <w:szCs w:val="36"/>
              </w:rPr>
              <w:t>q</w:t>
            </w:r>
            <w:r w:rsidR="00A858C6">
              <w:rPr>
                <w:rFonts w:ascii="Calibri" w:hAnsi="Calibri" w:cs="Arial"/>
                <w:color w:val="1B84A6"/>
                <w:szCs w:val="36"/>
              </w:rPr>
              <w:t>ualifications</w:t>
            </w:r>
          </w:p>
        </w:tc>
      </w:tr>
    </w:tbl>
    <w:p w:rsidR="00065F6D" w:rsidRPr="0070226C" w:rsidRDefault="00F972A1" w:rsidP="0070226C">
      <w:pPr>
        <w:pStyle w:val="g-hb-intro"/>
        <w:pBdr>
          <w:bottom w:val="single" w:sz="6" w:space="1" w:color="auto"/>
        </w:pBdr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70226C">
        <w:rPr>
          <w:rFonts w:ascii="Calibri" w:hAnsi="Calibri" w:cs="Arial"/>
          <w:b w:val="0"/>
          <w:sz w:val="24"/>
          <w:szCs w:val="24"/>
        </w:rPr>
        <w:t>Candidates who complete this course may wish to progress onto P601</w:t>
      </w:r>
      <w:r w:rsidR="00A745FB" w:rsidRPr="0070226C">
        <w:rPr>
          <w:rFonts w:ascii="Calibri" w:hAnsi="Calibri" w:cs="Arial"/>
          <w:b w:val="0"/>
          <w:sz w:val="24"/>
          <w:szCs w:val="24"/>
        </w:rPr>
        <w:t xml:space="preserve"> -</w:t>
      </w:r>
      <w:r w:rsidRPr="0070226C">
        <w:rPr>
          <w:rFonts w:ascii="Calibri" w:hAnsi="Calibri" w:cs="Arial"/>
          <w:b w:val="0"/>
          <w:sz w:val="24"/>
          <w:szCs w:val="24"/>
        </w:rPr>
        <w:t xml:space="preserve"> </w:t>
      </w:r>
      <w:r w:rsidR="00A745FB" w:rsidRPr="0070226C">
        <w:rPr>
          <w:rFonts w:ascii="Calibri" w:hAnsi="Calibri" w:cs="Arial"/>
          <w:b w:val="0"/>
          <w:sz w:val="24"/>
          <w:szCs w:val="24"/>
        </w:rPr>
        <w:t>Thorough Examination and Testing of Local Exhaust Ventilatio</w:t>
      </w:r>
      <w:r w:rsidR="0070226C" w:rsidRPr="0070226C">
        <w:rPr>
          <w:rFonts w:ascii="Calibri" w:hAnsi="Calibri" w:cs="Arial"/>
          <w:b w:val="0"/>
          <w:sz w:val="24"/>
          <w:szCs w:val="24"/>
        </w:rPr>
        <w:t>n Systems.</w:t>
      </w:r>
      <w:r w:rsidR="0070226C">
        <w:rPr>
          <w:rFonts w:ascii="Calibri" w:hAnsi="Calibri" w:cs="Arial"/>
          <w:b w:val="0"/>
          <w:sz w:val="24"/>
          <w:szCs w:val="24"/>
        </w:rPr>
        <w:br/>
      </w:r>
      <w:r w:rsidR="0070226C">
        <w:rPr>
          <w:rFonts w:asciiTheme="minorHAnsi" w:hAnsiTheme="minorHAnsi" w:cstheme="minorHAnsi"/>
          <w:sz w:val="24"/>
          <w:szCs w:val="24"/>
        </w:rPr>
        <w:br/>
      </w:r>
      <w:r w:rsidR="00A858C6" w:rsidRPr="0070226C">
        <w:rPr>
          <w:rFonts w:asciiTheme="minorHAnsi" w:hAnsiTheme="minorHAnsi" w:cstheme="minorHAnsi"/>
          <w:b w:val="0"/>
          <w:sz w:val="24"/>
          <w:szCs w:val="24"/>
        </w:rPr>
        <w:t>For more information on our courses and qualifications, please visit www.bohs.org/qualifications-training.</w:t>
      </w:r>
      <w:r w:rsidR="0070226C">
        <w:rPr>
          <w:rFonts w:asciiTheme="minorHAnsi" w:hAnsiTheme="minorHAnsi" w:cstheme="minorHAnsi"/>
          <w:sz w:val="24"/>
          <w:szCs w:val="24"/>
        </w:rPr>
        <w:br/>
      </w:r>
    </w:p>
    <w:p w:rsidR="00065F6D" w:rsidRPr="00065F6D" w:rsidRDefault="00065F6D" w:rsidP="00065F6D"/>
    <w:p w:rsidR="00065F6D" w:rsidRPr="00065F6D" w:rsidRDefault="00065F6D" w:rsidP="00065F6D"/>
    <w:p w:rsidR="00065F6D" w:rsidRPr="00065F6D" w:rsidRDefault="00065F6D" w:rsidP="00065F6D"/>
    <w:p w:rsidR="00065F6D" w:rsidRPr="00065F6D" w:rsidRDefault="00065F6D" w:rsidP="00065F6D"/>
    <w:p w:rsidR="00065F6D" w:rsidRPr="00065F6D" w:rsidRDefault="00065F6D" w:rsidP="00065F6D"/>
    <w:p w:rsidR="00065F6D" w:rsidRPr="00065F6D" w:rsidRDefault="00065F6D" w:rsidP="00065F6D"/>
    <w:p w:rsidR="00065F6D" w:rsidRPr="00065F6D" w:rsidRDefault="00065F6D" w:rsidP="00065F6D"/>
    <w:p w:rsidR="00065F6D" w:rsidRPr="00065F6D" w:rsidRDefault="00065F6D" w:rsidP="00065F6D"/>
    <w:p w:rsidR="00065F6D" w:rsidRPr="00065F6D" w:rsidRDefault="00065F6D" w:rsidP="00065F6D"/>
    <w:p w:rsidR="00065F6D" w:rsidRPr="00065F6D" w:rsidRDefault="00065F6D" w:rsidP="00065F6D"/>
    <w:p w:rsidR="00065F6D" w:rsidRPr="00065F6D" w:rsidRDefault="00065F6D" w:rsidP="00065F6D"/>
    <w:p w:rsidR="00065F6D" w:rsidRPr="00065F6D" w:rsidRDefault="00065F6D" w:rsidP="00065F6D"/>
    <w:p w:rsidR="00065F6D" w:rsidRPr="00065F6D" w:rsidRDefault="00065F6D" w:rsidP="00065F6D"/>
    <w:p w:rsidR="00065F6D" w:rsidRPr="00065F6D" w:rsidRDefault="00065F6D" w:rsidP="00065F6D"/>
    <w:p w:rsidR="00065F6D" w:rsidRPr="00065F6D" w:rsidRDefault="00065F6D" w:rsidP="00065F6D"/>
    <w:p w:rsidR="00065F6D" w:rsidRPr="00065F6D" w:rsidRDefault="00065F6D" w:rsidP="00065F6D"/>
    <w:p w:rsidR="005A3A24" w:rsidRDefault="005A3A24" w:rsidP="00065F6D">
      <w:pPr>
        <w:rPr>
          <w:rFonts w:asciiTheme="minorHAnsi" w:hAnsiTheme="minorHAnsi"/>
          <w:color w:val="0F243E" w:themeColor="text2" w:themeShade="80"/>
        </w:rPr>
      </w:pPr>
    </w:p>
    <w:p w:rsidR="005A3A24" w:rsidRDefault="005A3A24" w:rsidP="00065F6D">
      <w:pPr>
        <w:rPr>
          <w:rFonts w:asciiTheme="minorHAnsi" w:hAnsiTheme="minorHAnsi"/>
          <w:color w:val="0F243E" w:themeColor="text2" w:themeShade="80"/>
        </w:rPr>
      </w:pPr>
    </w:p>
    <w:p w:rsidR="005A3A24" w:rsidRDefault="005A3A24" w:rsidP="00065F6D">
      <w:pPr>
        <w:rPr>
          <w:rFonts w:asciiTheme="minorHAnsi" w:hAnsiTheme="minorHAnsi"/>
          <w:color w:val="0F243E" w:themeColor="text2" w:themeShade="80"/>
        </w:rPr>
      </w:pPr>
    </w:p>
    <w:p w:rsidR="005A3A24" w:rsidRDefault="005A3A24" w:rsidP="00065F6D">
      <w:pPr>
        <w:rPr>
          <w:rFonts w:asciiTheme="minorHAnsi" w:hAnsiTheme="minorHAnsi"/>
          <w:color w:val="0F243E" w:themeColor="text2" w:themeShade="80"/>
        </w:rPr>
      </w:pPr>
    </w:p>
    <w:p w:rsidR="005A3A24" w:rsidRDefault="005A3A24" w:rsidP="00065F6D">
      <w:pPr>
        <w:rPr>
          <w:rFonts w:asciiTheme="minorHAnsi" w:hAnsiTheme="minorHAnsi"/>
          <w:color w:val="0F243E" w:themeColor="text2" w:themeShade="80"/>
        </w:rPr>
      </w:pPr>
    </w:p>
    <w:p w:rsidR="005A3A24" w:rsidRDefault="005A3A24" w:rsidP="00065F6D">
      <w:pPr>
        <w:rPr>
          <w:rFonts w:asciiTheme="minorHAnsi" w:hAnsiTheme="minorHAnsi"/>
          <w:color w:val="0F243E" w:themeColor="text2" w:themeShade="80"/>
        </w:rPr>
      </w:pPr>
    </w:p>
    <w:p w:rsidR="00376AD8" w:rsidRDefault="00376AD8" w:rsidP="00065F6D">
      <w:pPr>
        <w:rPr>
          <w:rFonts w:asciiTheme="minorHAnsi" w:hAnsiTheme="minorHAnsi"/>
          <w:color w:val="0F243E" w:themeColor="text2" w:themeShade="80"/>
        </w:rPr>
      </w:pPr>
    </w:p>
    <w:p w:rsidR="00376AD8" w:rsidRDefault="00376AD8" w:rsidP="00065F6D">
      <w:pPr>
        <w:rPr>
          <w:rFonts w:asciiTheme="minorHAnsi" w:hAnsiTheme="minorHAnsi"/>
          <w:color w:val="0F243E" w:themeColor="text2" w:themeShade="80"/>
        </w:rPr>
      </w:pPr>
    </w:p>
    <w:p w:rsidR="00376AD8" w:rsidRDefault="00376AD8" w:rsidP="00065F6D">
      <w:pPr>
        <w:rPr>
          <w:rFonts w:asciiTheme="minorHAnsi" w:hAnsiTheme="minorHAnsi"/>
          <w:color w:val="0F243E" w:themeColor="text2" w:themeShade="80"/>
        </w:rPr>
      </w:pPr>
    </w:p>
    <w:p w:rsidR="00376AD8" w:rsidRDefault="00376AD8" w:rsidP="00065F6D">
      <w:pPr>
        <w:rPr>
          <w:rFonts w:asciiTheme="minorHAnsi" w:hAnsiTheme="minorHAnsi"/>
          <w:color w:val="0F243E" w:themeColor="text2" w:themeShade="80"/>
        </w:rPr>
      </w:pPr>
    </w:p>
    <w:p w:rsidR="00376AD8" w:rsidRDefault="00376AD8" w:rsidP="00065F6D">
      <w:pPr>
        <w:rPr>
          <w:rFonts w:asciiTheme="minorHAnsi" w:hAnsiTheme="minorHAnsi"/>
          <w:color w:val="0F243E" w:themeColor="text2" w:themeShade="80"/>
        </w:rPr>
      </w:pPr>
    </w:p>
    <w:p w:rsidR="00376AD8" w:rsidRDefault="00376AD8" w:rsidP="00065F6D">
      <w:pPr>
        <w:rPr>
          <w:rFonts w:asciiTheme="minorHAnsi" w:hAnsiTheme="minorHAnsi"/>
          <w:color w:val="0F243E" w:themeColor="text2" w:themeShade="80"/>
        </w:rPr>
      </w:pPr>
    </w:p>
    <w:p w:rsidR="00376AD8" w:rsidRDefault="00376AD8" w:rsidP="00065F6D">
      <w:pPr>
        <w:rPr>
          <w:rFonts w:asciiTheme="minorHAnsi" w:hAnsiTheme="minorHAnsi"/>
          <w:color w:val="0F243E" w:themeColor="text2" w:themeShade="80"/>
        </w:rPr>
      </w:pPr>
    </w:p>
    <w:p w:rsidR="00376AD8" w:rsidRDefault="00376AD8" w:rsidP="00065F6D">
      <w:pPr>
        <w:rPr>
          <w:rFonts w:asciiTheme="minorHAnsi" w:hAnsiTheme="minorHAnsi"/>
          <w:color w:val="0F243E" w:themeColor="text2" w:themeShade="80"/>
        </w:rPr>
      </w:pPr>
    </w:p>
    <w:p w:rsidR="0018403A" w:rsidRDefault="0018403A" w:rsidP="00065F6D">
      <w:pPr>
        <w:rPr>
          <w:rFonts w:asciiTheme="minorHAnsi" w:hAnsiTheme="minorHAnsi"/>
          <w:color w:val="0F243E" w:themeColor="text2" w:themeShade="80"/>
        </w:rPr>
      </w:pPr>
    </w:p>
    <w:p w:rsidR="0018403A" w:rsidRDefault="0018403A" w:rsidP="00065F6D">
      <w:pPr>
        <w:rPr>
          <w:rFonts w:asciiTheme="minorHAnsi" w:hAnsiTheme="minorHAnsi"/>
          <w:color w:val="0F243E" w:themeColor="text2" w:themeShade="80"/>
        </w:rPr>
      </w:pPr>
    </w:p>
    <w:p w:rsidR="004C29A1" w:rsidRDefault="004C29A1" w:rsidP="00065F6D">
      <w:pPr>
        <w:rPr>
          <w:rFonts w:asciiTheme="minorHAnsi" w:hAnsiTheme="minorHAnsi"/>
          <w:color w:val="0F243E" w:themeColor="text2" w:themeShade="80"/>
        </w:rPr>
      </w:pPr>
    </w:p>
    <w:p w:rsidR="004C29A1" w:rsidRDefault="004C29A1" w:rsidP="00065F6D">
      <w:pPr>
        <w:rPr>
          <w:rFonts w:asciiTheme="minorHAnsi" w:hAnsiTheme="minorHAnsi"/>
          <w:color w:val="0F243E" w:themeColor="text2" w:themeShade="80"/>
        </w:rPr>
      </w:pPr>
    </w:p>
    <w:p w:rsidR="004C29A1" w:rsidRDefault="004C29A1" w:rsidP="00065F6D">
      <w:pPr>
        <w:rPr>
          <w:rFonts w:asciiTheme="minorHAnsi" w:hAnsiTheme="minorHAnsi"/>
          <w:color w:val="0F243E" w:themeColor="text2" w:themeShade="80"/>
        </w:rPr>
      </w:pPr>
    </w:p>
    <w:p w:rsidR="00A745FB" w:rsidRDefault="00A745FB" w:rsidP="00065F6D">
      <w:pPr>
        <w:rPr>
          <w:rFonts w:asciiTheme="minorHAnsi" w:hAnsiTheme="minorHAnsi"/>
          <w:color w:val="0F243E" w:themeColor="text2" w:themeShade="80"/>
        </w:rPr>
      </w:pPr>
    </w:p>
    <w:p w:rsidR="00A745FB" w:rsidRDefault="00A745FB" w:rsidP="00065F6D">
      <w:pPr>
        <w:rPr>
          <w:rFonts w:asciiTheme="minorHAnsi" w:hAnsiTheme="minorHAnsi"/>
          <w:color w:val="0F243E" w:themeColor="text2" w:themeShade="80"/>
        </w:rPr>
      </w:pPr>
    </w:p>
    <w:p w:rsidR="00A745FB" w:rsidRDefault="00A745FB" w:rsidP="00065F6D">
      <w:pPr>
        <w:rPr>
          <w:rFonts w:asciiTheme="minorHAnsi" w:hAnsiTheme="minorHAnsi"/>
          <w:color w:val="0F243E" w:themeColor="text2" w:themeShade="80"/>
        </w:rPr>
      </w:pPr>
    </w:p>
    <w:p w:rsidR="00A745FB" w:rsidRDefault="00A745FB" w:rsidP="00065F6D">
      <w:pPr>
        <w:rPr>
          <w:rFonts w:asciiTheme="minorHAnsi" w:hAnsiTheme="minorHAnsi"/>
          <w:color w:val="0F243E" w:themeColor="text2" w:themeShade="80"/>
        </w:rPr>
      </w:pPr>
    </w:p>
    <w:p w:rsidR="00A745FB" w:rsidRDefault="00A745FB" w:rsidP="00065F6D">
      <w:pPr>
        <w:rPr>
          <w:rFonts w:asciiTheme="minorHAnsi" w:hAnsiTheme="minorHAnsi"/>
          <w:color w:val="0F243E" w:themeColor="text2" w:themeShade="80"/>
        </w:rPr>
      </w:pPr>
    </w:p>
    <w:p w:rsidR="00A745FB" w:rsidRDefault="00A745FB" w:rsidP="00065F6D">
      <w:pPr>
        <w:rPr>
          <w:rFonts w:asciiTheme="minorHAnsi" w:hAnsiTheme="minorHAnsi"/>
          <w:color w:val="0F243E" w:themeColor="text2" w:themeShade="80"/>
        </w:rPr>
      </w:pPr>
    </w:p>
    <w:p w:rsidR="00A745FB" w:rsidRDefault="00A745FB" w:rsidP="00065F6D">
      <w:pPr>
        <w:rPr>
          <w:rFonts w:asciiTheme="minorHAnsi" w:hAnsiTheme="minorHAnsi"/>
          <w:color w:val="0F243E" w:themeColor="text2" w:themeShade="80"/>
        </w:rPr>
      </w:pPr>
    </w:p>
    <w:p w:rsidR="00A745FB" w:rsidRDefault="00A745FB" w:rsidP="00065F6D">
      <w:pPr>
        <w:rPr>
          <w:rFonts w:asciiTheme="minorHAnsi" w:hAnsiTheme="minorHAnsi"/>
          <w:color w:val="0F243E" w:themeColor="text2" w:themeShade="80"/>
        </w:rPr>
      </w:pPr>
    </w:p>
    <w:p w:rsidR="00A745FB" w:rsidRDefault="00A745FB" w:rsidP="00065F6D">
      <w:pPr>
        <w:rPr>
          <w:rFonts w:asciiTheme="minorHAnsi" w:hAnsiTheme="minorHAnsi"/>
          <w:color w:val="0F243E" w:themeColor="text2" w:themeShade="80"/>
        </w:rPr>
      </w:pPr>
    </w:p>
    <w:p w:rsidR="00A745FB" w:rsidRDefault="00A745FB" w:rsidP="00065F6D">
      <w:pPr>
        <w:rPr>
          <w:rFonts w:asciiTheme="minorHAnsi" w:hAnsiTheme="minorHAnsi"/>
          <w:color w:val="0F243E" w:themeColor="text2" w:themeShade="80"/>
        </w:rPr>
      </w:pPr>
    </w:p>
    <w:p w:rsidR="00A745FB" w:rsidRDefault="00A745FB" w:rsidP="00065F6D">
      <w:pPr>
        <w:rPr>
          <w:rFonts w:asciiTheme="minorHAnsi" w:hAnsiTheme="minorHAnsi"/>
          <w:color w:val="0F243E" w:themeColor="text2" w:themeShade="80"/>
        </w:rPr>
      </w:pPr>
    </w:p>
    <w:p w:rsidR="00A745FB" w:rsidRDefault="00A745FB" w:rsidP="00065F6D">
      <w:pPr>
        <w:rPr>
          <w:rFonts w:asciiTheme="minorHAnsi" w:hAnsiTheme="minorHAnsi"/>
          <w:color w:val="0F243E" w:themeColor="text2" w:themeShade="80"/>
        </w:rPr>
      </w:pPr>
    </w:p>
    <w:p w:rsidR="00A745FB" w:rsidRDefault="00A745FB" w:rsidP="00065F6D">
      <w:pPr>
        <w:rPr>
          <w:rFonts w:asciiTheme="minorHAnsi" w:hAnsiTheme="minorHAnsi"/>
          <w:color w:val="0F243E" w:themeColor="text2" w:themeShade="80"/>
        </w:rPr>
      </w:pPr>
    </w:p>
    <w:p w:rsidR="00A745FB" w:rsidRDefault="00A745FB" w:rsidP="00065F6D">
      <w:pPr>
        <w:rPr>
          <w:rFonts w:asciiTheme="minorHAnsi" w:hAnsiTheme="minorHAnsi"/>
          <w:color w:val="0F243E" w:themeColor="text2" w:themeShade="80"/>
        </w:rPr>
      </w:pPr>
    </w:p>
    <w:p w:rsidR="00A745FB" w:rsidRDefault="00A745FB" w:rsidP="00065F6D">
      <w:pPr>
        <w:rPr>
          <w:rFonts w:asciiTheme="minorHAnsi" w:hAnsiTheme="minorHAnsi"/>
          <w:color w:val="0F243E" w:themeColor="text2" w:themeShade="80"/>
        </w:rPr>
      </w:pPr>
    </w:p>
    <w:p w:rsidR="00A745FB" w:rsidRDefault="00A745FB" w:rsidP="00065F6D">
      <w:pPr>
        <w:rPr>
          <w:rFonts w:asciiTheme="minorHAnsi" w:hAnsiTheme="minorHAnsi"/>
          <w:color w:val="0F243E" w:themeColor="text2" w:themeShade="80"/>
        </w:rPr>
      </w:pPr>
    </w:p>
    <w:p w:rsidR="00A745FB" w:rsidRDefault="00A745FB" w:rsidP="00065F6D">
      <w:pPr>
        <w:rPr>
          <w:rFonts w:asciiTheme="minorHAnsi" w:hAnsiTheme="minorHAnsi"/>
          <w:color w:val="0F243E" w:themeColor="text2" w:themeShade="80"/>
        </w:rPr>
      </w:pPr>
    </w:p>
    <w:p w:rsidR="00A745FB" w:rsidRDefault="00A745FB" w:rsidP="00065F6D">
      <w:pPr>
        <w:rPr>
          <w:rFonts w:asciiTheme="minorHAnsi" w:hAnsiTheme="minorHAnsi"/>
          <w:color w:val="0F243E" w:themeColor="text2" w:themeShade="80"/>
        </w:rPr>
      </w:pPr>
    </w:p>
    <w:p w:rsidR="00A745FB" w:rsidRDefault="00A745FB" w:rsidP="00065F6D">
      <w:pPr>
        <w:rPr>
          <w:rFonts w:asciiTheme="minorHAnsi" w:hAnsiTheme="minorHAnsi"/>
          <w:color w:val="0F243E" w:themeColor="text2" w:themeShade="80"/>
        </w:rPr>
      </w:pPr>
    </w:p>
    <w:p w:rsidR="00A745FB" w:rsidRDefault="00A745FB" w:rsidP="00065F6D">
      <w:pPr>
        <w:rPr>
          <w:rFonts w:asciiTheme="minorHAnsi" w:hAnsiTheme="minorHAnsi"/>
          <w:color w:val="0F243E" w:themeColor="text2" w:themeShade="80"/>
        </w:rPr>
      </w:pPr>
    </w:p>
    <w:p w:rsidR="00A745FB" w:rsidRDefault="00A745FB" w:rsidP="00065F6D">
      <w:pPr>
        <w:rPr>
          <w:rFonts w:asciiTheme="minorHAnsi" w:hAnsiTheme="minorHAnsi"/>
          <w:color w:val="0F243E" w:themeColor="text2" w:themeShade="80"/>
        </w:rPr>
      </w:pPr>
    </w:p>
    <w:p w:rsidR="00A745FB" w:rsidRDefault="00A745FB" w:rsidP="00065F6D">
      <w:pPr>
        <w:rPr>
          <w:rFonts w:asciiTheme="minorHAnsi" w:hAnsiTheme="minorHAnsi"/>
          <w:color w:val="0F243E" w:themeColor="text2" w:themeShade="80"/>
        </w:rPr>
      </w:pPr>
    </w:p>
    <w:p w:rsidR="00A745FB" w:rsidRDefault="00A745FB" w:rsidP="00065F6D">
      <w:pPr>
        <w:rPr>
          <w:rFonts w:asciiTheme="minorHAnsi" w:hAnsiTheme="minorHAnsi"/>
          <w:color w:val="0F243E" w:themeColor="text2" w:themeShade="80"/>
        </w:rPr>
      </w:pPr>
    </w:p>
    <w:p w:rsidR="00A745FB" w:rsidRDefault="00A745FB" w:rsidP="00065F6D">
      <w:pPr>
        <w:rPr>
          <w:rFonts w:asciiTheme="minorHAnsi" w:hAnsiTheme="minorHAnsi"/>
          <w:color w:val="0F243E" w:themeColor="text2" w:themeShade="80"/>
        </w:rPr>
      </w:pPr>
    </w:p>
    <w:p w:rsidR="00A745FB" w:rsidRDefault="00A745FB" w:rsidP="00065F6D">
      <w:pPr>
        <w:rPr>
          <w:rFonts w:asciiTheme="minorHAnsi" w:hAnsiTheme="minorHAnsi"/>
          <w:color w:val="0F243E" w:themeColor="text2" w:themeShade="80"/>
        </w:rPr>
      </w:pPr>
    </w:p>
    <w:p w:rsidR="00A745FB" w:rsidRDefault="00A745FB" w:rsidP="00065F6D">
      <w:pPr>
        <w:rPr>
          <w:rFonts w:asciiTheme="minorHAnsi" w:hAnsiTheme="minorHAnsi"/>
          <w:color w:val="0F243E" w:themeColor="text2" w:themeShade="80"/>
        </w:rPr>
      </w:pPr>
    </w:p>
    <w:p w:rsidR="00A745FB" w:rsidRDefault="00A745FB" w:rsidP="00065F6D">
      <w:pPr>
        <w:rPr>
          <w:rFonts w:asciiTheme="minorHAnsi" w:hAnsiTheme="minorHAnsi"/>
          <w:color w:val="0F243E" w:themeColor="text2" w:themeShade="80"/>
        </w:rPr>
      </w:pPr>
    </w:p>
    <w:p w:rsidR="00A745FB" w:rsidRDefault="00A745FB" w:rsidP="00065F6D">
      <w:pPr>
        <w:rPr>
          <w:rFonts w:asciiTheme="minorHAnsi" w:hAnsiTheme="minorHAnsi"/>
          <w:color w:val="0F243E" w:themeColor="text2" w:themeShade="80"/>
        </w:rPr>
      </w:pPr>
    </w:p>
    <w:p w:rsidR="00A745FB" w:rsidRDefault="00A745FB" w:rsidP="00065F6D">
      <w:pPr>
        <w:rPr>
          <w:rFonts w:asciiTheme="minorHAnsi" w:hAnsiTheme="minorHAnsi"/>
          <w:color w:val="0F243E" w:themeColor="text2" w:themeShade="80"/>
        </w:rPr>
      </w:pPr>
    </w:p>
    <w:p w:rsidR="00A745FB" w:rsidRDefault="00A745FB" w:rsidP="00065F6D">
      <w:pPr>
        <w:rPr>
          <w:rFonts w:asciiTheme="minorHAnsi" w:hAnsiTheme="minorHAnsi"/>
          <w:color w:val="0F243E" w:themeColor="text2" w:themeShade="80"/>
        </w:rPr>
      </w:pPr>
    </w:p>
    <w:p w:rsidR="0018403A" w:rsidRDefault="0018403A" w:rsidP="00065F6D">
      <w:pPr>
        <w:rPr>
          <w:rFonts w:asciiTheme="minorHAnsi" w:hAnsiTheme="minorHAnsi"/>
          <w:color w:val="0F243E" w:themeColor="text2" w:themeShade="80"/>
        </w:rPr>
      </w:pPr>
    </w:p>
    <w:p w:rsidR="00376AD8" w:rsidRDefault="00376AD8" w:rsidP="00065F6D">
      <w:pPr>
        <w:rPr>
          <w:rFonts w:asciiTheme="minorHAnsi" w:hAnsiTheme="minorHAnsi"/>
          <w:color w:val="0F243E" w:themeColor="text2" w:themeShade="80"/>
        </w:rPr>
      </w:pPr>
    </w:p>
    <w:p w:rsidR="00065F6D" w:rsidRPr="00EE6DEF" w:rsidRDefault="00065F6D" w:rsidP="00065F6D">
      <w:pPr>
        <w:rPr>
          <w:rFonts w:asciiTheme="minorHAnsi" w:hAnsiTheme="minorHAnsi"/>
          <w:color w:val="0F243E" w:themeColor="text2" w:themeShade="80"/>
        </w:rPr>
      </w:pPr>
      <w:r w:rsidRPr="00EE6DEF">
        <w:rPr>
          <w:rFonts w:asciiTheme="minorHAnsi" w:hAnsiTheme="minorHAnsi"/>
          <w:color w:val="0F243E" w:themeColor="text2" w:themeShade="80"/>
        </w:rPr>
        <w:t>© British Occupational Hygiene Society 2016</w:t>
      </w:r>
    </w:p>
    <w:p w:rsidR="00926C83" w:rsidRPr="00EE6DEF" w:rsidRDefault="00926C83" w:rsidP="00926C83">
      <w:pPr>
        <w:rPr>
          <w:rFonts w:asciiTheme="minorHAnsi" w:hAnsiTheme="minorHAnsi"/>
          <w:color w:val="0F243E" w:themeColor="text2" w:themeShade="80"/>
        </w:rPr>
      </w:pPr>
      <w:r w:rsidRPr="00EE6DEF">
        <w:rPr>
          <w:rFonts w:asciiTheme="minorHAnsi" w:hAnsiTheme="minorHAnsi"/>
          <w:color w:val="0F243E" w:themeColor="text2" w:themeShade="80"/>
        </w:rPr>
        <w:t xml:space="preserve">Information in this </w:t>
      </w:r>
      <w:r w:rsidR="00C65763">
        <w:rPr>
          <w:rFonts w:asciiTheme="minorHAnsi" w:hAnsiTheme="minorHAnsi"/>
          <w:color w:val="0F243E" w:themeColor="text2" w:themeShade="80"/>
        </w:rPr>
        <w:t>course</w:t>
      </w:r>
      <w:r w:rsidRPr="00EE6DEF">
        <w:rPr>
          <w:rFonts w:asciiTheme="minorHAnsi" w:hAnsiTheme="minorHAnsi"/>
          <w:color w:val="0F243E" w:themeColor="text2" w:themeShade="80"/>
        </w:rPr>
        <w:t xml:space="preserve"> </w:t>
      </w:r>
      <w:r w:rsidR="00387C05">
        <w:rPr>
          <w:rFonts w:asciiTheme="minorHAnsi" w:hAnsiTheme="minorHAnsi"/>
          <w:color w:val="0F243E" w:themeColor="text2" w:themeShade="80"/>
        </w:rPr>
        <w:t>s</w:t>
      </w:r>
      <w:r w:rsidR="00B91BE9">
        <w:rPr>
          <w:rFonts w:asciiTheme="minorHAnsi" w:hAnsiTheme="minorHAnsi"/>
          <w:color w:val="0F243E" w:themeColor="text2" w:themeShade="80"/>
        </w:rPr>
        <w:t xml:space="preserve">pecification </w:t>
      </w:r>
      <w:r w:rsidRPr="00EE6DEF">
        <w:rPr>
          <w:rFonts w:asciiTheme="minorHAnsi" w:hAnsiTheme="minorHAnsi"/>
          <w:color w:val="0F243E" w:themeColor="text2" w:themeShade="80"/>
        </w:rPr>
        <w:t xml:space="preserve">is correct at the time of </w:t>
      </w:r>
      <w:r w:rsidR="00B91BE9">
        <w:rPr>
          <w:rFonts w:asciiTheme="minorHAnsi" w:hAnsiTheme="minorHAnsi"/>
          <w:color w:val="0F243E" w:themeColor="text2" w:themeShade="80"/>
        </w:rPr>
        <w:t xml:space="preserve">issue </w:t>
      </w:r>
      <w:r w:rsidRPr="00EE6DEF">
        <w:rPr>
          <w:rFonts w:asciiTheme="minorHAnsi" w:hAnsiTheme="minorHAnsi"/>
          <w:color w:val="0F243E" w:themeColor="text2" w:themeShade="80"/>
        </w:rPr>
        <w:t>but may be subject to change.</w:t>
      </w:r>
    </w:p>
    <w:p w:rsidR="00065F6D" w:rsidRPr="00EE6DEF" w:rsidRDefault="00065F6D" w:rsidP="00065F6D">
      <w:pPr>
        <w:rPr>
          <w:rFonts w:asciiTheme="minorHAnsi" w:hAnsiTheme="minorHAnsi"/>
          <w:color w:val="0F243E" w:themeColor="text2" w:themeShade="80"/>
        </w:rPr>
      </w:pPr>
    </w:p>
    <w:p w:rsidR="00926C83" w:rsidRPr="00EE6DEF" w:rsidRDefault="00926C83" w:rsidP="00065F6D">
      <w:pPr>
        <w:rPr>
          <w:rFonts w:asciiTheme="minorHAnsi" w:hAnsiTheme="minorHAnsi"/>
          <w:color w:val="0F243E" w:themeColor="text2" w:themeShade="80"/>
        </w:rPr>
      </w:pPr>
    </w:p>
    <w:p w:rsidR="00926C83" w:rsidRPr="00EE6DEF" w:rsidRDefault="00926C83" w:rsidP="00065F6D">
      <w:pPr>
        <w:rPr>
          <w:rFonts w:asciiTheme="minorHAnsi" w:hAnsiTheme="minorHAnsi"/>
          <w:color w:val="0F243E" w:themeColor="text2" w:themeShade="8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21"/>
        <w:gridCol w:w="4621"/>
      </w:tblGrid>
      <w:tr w:rsidR="00926C83" w:rsidRPr="00EE6DEF" w:rsidTr="00926C83">
        <w:tc>
          <w:tcPr>
            <w:tcW w:w="4621" w:type="dxa"/>
          </w:tcPr>
          <w:p w:rsidR="00926C83" w:rsidRPr="00EE6DEF" w:rsidRDefault="00926C83" w:rsidP="00926C83">
            <w:pPr>
              <w:rPr>
                <w:rFonts w:asciiTheme="minorHAnsi" w:hAnsiTheme="minorHAnsi" w:cs="Arial"/>
                <w:b/>
                <w:color w:val="0F243E" w:themeColor="text2" w:themeShade="80"/>
              </w:rPr>
            </w:pPr>
            <w:r w:rsidRPr="00EE6DEF">
              <w:rPr>
                <w:rFonts w:asciiTheme="minorHAnsi" w:hAnsiTheme="minorHAnsi" w:cs="Arial"/>
                <w:b/>
                <w:color w:val="0F243E" w:themeColor="text2" w:themeShade="80"/>
              </w:rPr>
              <w:t>BOHS</w:t>
            </w:r>
          </w:p>
          <w:p w:rsidR="00926C83" w:rsidRPr="00EE6DEF" w:rsidRDefault="00926C83" w:rsidP="00926C83">
            <w:pPr>
              <w:rPr>
                <w:rFonts w:ascii="Calibri" w:hAnsi="Calibri" w:cs="Calibri"/>
                <w:color w:val="0F243E" w:themeColor="text2" w:themeShade="80"/>
                <w:lang w:eastAsia="en-US"/>
              </w:rPr>
            </w:pPr>
            <w:r w:rsidRPr="00EE6DEF">
              <w:rPr>
                <w:rFonts w:ascii="Calibri" w:hAnsi="Calibri" w:cs="Calibri"/>
                <w:color w:val="0F243E" w:themeColor="text2" w:themeShade="80"/>
                <w:lang w:eastAsia="en-US"/>
              </w:rPr>
              <w:t>5/6 Melbourne Business Court</w:t>
            </w:r>
          </w:p>
          <w:p w:rsidR="00926C83" w:rsidRPr="00EE6DEF" w:rsidRDefault="00926C83" w:rsidP="00926C83">
            <w:pPr>
              <w:rPr>
                <w:rFonts w:ascii="Calibri" w:hAnsi="Calibri" w:cs="Calibri"/>
                <w:color w:val="0F243E" w:themeColor="text2" w:themeShade="80"/>
                <w:lang w:eastAsia="en-US"/>
              </w:rPr>
            </w:pPr>
            <w:r w:rsidRPr="00EE6DEF">
              <w:rPr>
                <w:rFonts w:ascii="Calibri" w:hAnsi="Calibri" w:cs="Calibri"/>
                <w:color w:val="0F243E" w:themeColor="text2" w:themeShade="80"/>
                <w:lang w:eastAsia="en-US"/>
              </w:rPr>
              <w:t>Millennium Way</w:t>
            </w:r>
          </w:p>
          <w:p w:rsidR="00926C83" w:rsidRPr="00EE6DEF" w:rsidRDefault="00926C83" w:rsidP="00926C83">
            <w:pPr>
              <w:rPr>
                <w:rFonts w:ascii="Calibri" w:hAnsi="Calibri" w:cs="Calibri"/>
                <w:color w:val="0F243E" w:themeColor="text2" w:themeShade="80"/>
                <w:lang w:eastAsia="en-US"/>
              </w:rPr>
            </w:pPr>
            <w:r w:rsidRPr="00EE6DEF">
              <w:rPr>
                <w:rFonts w:ascii="Calibri" w:hAnsi="Calibri" w:cs="Calibri"/>
                <w:color w:val="0F243E" w:themeColor="text2" w:themeShade="80"/>
                <w:lang w:eastAsia="en-US"/>
              </w:rPr>
              <w:t>Pride Park</w:t>
            </w:r>
          </w:p>
          <w:p w:rsidR="00926C83" w:rsidRPr="00EE6DEF" w:rsidRDefault="00926C83" w:rsidP="00926C83">
            <w:pPr>
              <w:rPr>
                <w:rFonts w:ascii="Calibri" w:hAnsi="Calibri" w:cs="Calibri"/>
                <w:color w:val="0F243E" w:themeColor="text2" w:themeShade="80"/>
                <w:lang w:eastAsia="en-US"/>
              </w:rPr>
            </w:pPr>
            <w:r w:rsidRPr="00EE6DEF">
              <w:rPr>
                <w:rFonts w:ascii="Calibri" w:hAnsi="Calibri" w:cs="Calibri"/>
                <w:color w:val="0F243E" w:themeColor="text2" w:themeShade="80"/>
                <w:lang w:eastAsia="en-US"/>
              </w:rPr>
              <w:t>Derby</w:t>
            </w:r>
          </w:p>
          <w:p w:rsidR="00926C83" w:rsidRPr="00EE6DEF" w:rsidRDefault="00926C83" w:rsidP="00926C83">
            <w:pPr>
              <w:rPr>
                <w:rFonts w:asciiTheme="minorHAnsi" w:hAnsiTheme="minorHAnsi"/>
                <w:color w:val="0F243E" w:themeColor="text2" w:themeShade="80"/>
              </w:rPr>
            </w:pPr>
            <w:r w:rsidRPr="00EE6DEF">
              <w:rPr>
                <w:rFonts w:ascii="Calibri" w:hAnsi="Calibri" w:cs="Calibri"/>
                <w:color w:val="0F243E" w:themeColor="text2" w:themeShade="80"/>
                <w:lang w:eastAsia="en-US"/>
              </w:rPr>
              <w:t>DE24 8LZ</w:t>
            </w:r>
          </w:p>
        </w:tc>
        <w:tc>
          <w:tcPr>
            <w:tcW w:w="4621" w:type="dxa"/>
          </w:tcPr>
          <w:p w:rsidR="00926C83" w:rsidRPr="00EE6DEF" w:rsidRDefault="00926C83" w:rsidP="00926C83">
            <w:pPr>
              <w:rPr>
                <w:rFonts w:asciiTheme="minorHAnsi" w:hAnsiTheme="minorHAnsi" w:cs="Arial"/>
                <w:color w:val="0F243E" w:themeColor="text2" w:themeShade="80"/>
              </w:rPr>
            </w:pPr>
          </w:p>
          <w:p w:rsidR="00926C83" w:rsidRPr="00EE6DEF" w:rsidRDefault="00926C83" w:rsidP="00926C83">
            <w:pPr>
              <w:rPr>
                <w:rFonts w:asciiTheme="minorHAnsi" w:hAnsiTheme="minorHAnsi" w:cs="Arial"/>
                <w:color w:val="0F243E" w:themeColor="text2" w:themeShade="80"/>
              </w:rPr>
            </w:pPr>
            <w:r w:rsidRPr="00EE6DEF">
              <w:rPr>
                <w:rFonts w:asciiTheme="minorHAnsi" w:hAnsiTheme="minorHAnsi" w:cs="Arial"/>
                <w:color w:val="0F243E" w:themeColor="text2" w:themeShade="80"/>
              </w:rPr>
              <w:t xml:space="preserve">Incorporated by Royal Charter </w:t>
            </w:r>
          </w:p>
          <w:p w:rsidR="00926C83" w:rsidRPr="00EE6DEF" w:rsidRDefault="00926C83" w:rsidP="00926C83">
            <w:pPr>
              <w:rPr>
                <w:rFonts w:asciiTheme="minorHAnsi" w:hAnsiTheme="minorHAnsi" w:cs="Arial"/>
                <w:color w:val="0F243E" w:themeColor="text2" w:themeShade="80"/>
              </w:rPr>
            </w:pPr>
            <w:r w:rsidRPr="00EE6DEF">
              <w:rPr>
                <w:rFonts w:asciiTheme="minorHAnsi" w:hAnsiTheme="minorHAnsi" w:cs="Arial"/>
                <w:color w:val="0F243E" w:themeColor="text2" w:themeShade="80"/>
              </w:rPr>
              <w:t xml:space="preserve">No. RC000858 </w:t>
            </w:r>
          </w:p>
          <w:p w:rsidR="00926C83" w:rsidRPr="00EE6DEF" w:rsidRDefault="00926C83" w:rsidP="00926C83">
            <w:pPr>
              <w:rPr>
                <w:rFonts w:asciiTheme="minorHAnsi" w:hAnsiTheme="minorHAnsi" w:cs="Arial"/>
                <w:color w:val="0F243E" w:themeColor="text2" w:themeShade="80"/>
              </w:rPr>
            </w:pPr>
          </w:p>
          <w:p w:rsidR="00926C83" w:rsidRPr="00EE6DEF" w:rsidRDefault="00926C83" w:rsidP="00926C83">
            <w:pPr>
              <w:rPr>
                <w:rFonts w:asciiTheme="minorHAnsi" w:hAnsiTheme="minorHAnsi" w:cs="Arial"/>
                <w:color w:val="0F243E" w:themeColor="text2" w:themeShade="80"/>
              </w:rPr>
            </w:pPr>
            <w:r w:rsidRPr="00EE6DEF">
              <w:rPr>
                <w:rFonts w:asciiTheme="minorHAnsi" w:hAnsiTheme="minorHAnsi" w:cs="Arial"/>
                <w:color w:val="0F243E" w:themeColor="text2" w:themeShade="80"/>
              </w:rPr>
              <w:t xml:space="preserve">Registered Charity </w:t>
            </w:r>
          </w:p>
          <w:p w:rsidR="00926C83" w:rsidRPr="00EE6DEF" w:rsidRDefault="00926C83" w:rsidP="00926C83">
            <w:pPr>
              <w:rPr>
                <w:rFonts w:asciiTheme="minorHAnsi" w:hAnsiTheme="minorHAnsi"/>
                <w:color w:val="0F243E" w:themeColor="text2" w:themeShade="80"/>
              </w:rPr>
            </w:pPr>
            <w:r w:rsidRPr="00EE6DEF">
              <w:rPr>
                <w:rFonts w:asciiTheme="minorHAnsi" w:hAnsiTheme="minorHAnsi" w:cs="Arial"/>
                <w:color w:val="0F243E" w:themeColor="text2" w:themeShade="80"/>
              </w:rPr>
              <w:t>No. 1150455</w:t>
            </w:r>
          </w:p>
        </w:tc>
      </w:tr>
    </w:tbl>
    <w:p w:rsidR="00926C83" w:rsidRPr="00926C83" w:rsidRDefault="00926C83">
      <w:pPr>
        <w:spacing w:line="600" w:lineRule="auto"/>
        <w:rPr>
          <w:color w:val="0F243E" w:themeColor="text2" w:themeShade="80"/>
          <w:sz w:val="28"/>
          <w:szCs w:val="28"/>
        </w:rPr>
      </w:pPr>
    </w:p>
    <w:sectPr w:rsidR="00926C83" w:rsidRPr="00926C83" w:rsidSect="00DF1C0D"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1440" w:right="1440" w:bottom="1440" w:left="1440" w:header="708" w:footer="283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15286" w:rsidRDefault="00415286" w:rsidP="00F46E7F">
      <w:r>
        <w:separator/>
      </w:r>
    </w:p>
  </w:endnote>
  <w:endnote w:type="continuationSeparator" w:id="0">
    <w:p w:rsidR="00415286" w:rsidRDefault="00415286" w:rsidP="00F46E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78757706"/>
      <w:docPartObj>
        <w:docPartGallery w:val="Page Numbers (Bottom of Page)"/>
        <w:docPartUnique/>
      </w:docPartObj>
    </w:sdtPr>
    <w:sdtEndPr>
      <w:rPr>
        <w:rFonts w:asciiTheme="minorHAnsi" w:hAnsiTheme="minorHAnsi"/>
        <w:noProof/>
        <w:sz w:val="18"/>
        <w:szCs w:val="18"/>
      </w:rPr>
    </w:sdtEndPr>
    <w:sdtContent>
      <w:tbl>
        <w:tblPr>
          <w:tblStyle w:val="TableGrid31"/>
          <w:tblW w:w="0" w:type="auto"/>
          <w:jc w:val="center"/>
          <w:tblBorders>
            <w:top w:val="single" w:sz="4" w:space="0" w:color="4F81BD" w:themeColor="accent1"/>
            <w:left w:val="none" w:sz="0" w:space="0" w:color="auto"/>
            <w:bottom w:val="none" w:sz="0" w:space="0" w:color="auto"/>
            <w:right w:val="single" w:sz="4" w:space="0" w:color="4F81BD" w:themeColor="accent1"/>
            <w:insideH w:val="single" w:sz="4" w:space="0" w:color="4F81BD" w:themeColor="accent1"/>
            <w:insideV w:val="single" w:sz="4" w:space="0" w:color="4F81BD" w:themeColor="accent1"/>
          </w:tblBorders>
          <w:tblLook w:val="04A0" w:firstRow="1" w:lastRow="0" w:firstColumn="1" w:lastColumn="0" w:noHBand="0" w:noVBand="1"/>
        </w:tblPr>
        <w:tblGrid>
          <w:gridCol w:w="291"/>
          <w:gridCol w:w="2551"/>
          <w:gridCol w:w="3260"/>
          <w:gridCol w:w="2410"/>
          <w:gridCol w:w="243"/>
          <w:gridCol w:w="244"/>
        </w:tblGrid>
        <w:tr w:rsidR="00A2692F" w:rsidRPr="00550BB4" w:rsidTr="00B15B36">
          <w:trPr>
            <w:jc w:val="center"/>
          </w:trPr>
          <w:tc>
            <w:tcPr>
              <w:tcW w:w="291" w:type="dxa"/>
              <w:tcBorders>
                <w:bottom w:val="nil"/>
                <w:right w:val="nil"/>
              </w:tcBorders>
            </w:tcPr>
            <w:p w:rsidR="00A2692F" w:rsidRPr="00550BB4" w:rsidRDefault="00A2692F" w:rsidP="00550BB4">
              <w:pPr>
                <w:tabs>
                  <w:tab w:val="center" w:pos="4513"/>
                  <w:tab w:val="right" w:pos="9026"/>
                </w:tabs>
                <w:spacing w:after="200" w:line="276" w:lineRule="auto"/>
                <w:rPr>
                  <w:rFonts w:asciiTheme="minorHAnsi" w:eastAsiaTheme="minorHAnsi" w:hAnsiTheme="minorHAnsi" w:cstheme="minorBidi"/>
                  <w:sz w:val="18"/>
                  <w:szCs w:val="18"/>
                  <w:lang w:eastAsia="en-US"/>
                </w:rPr>
              </w:pPr>
            </w:p>
          </w:tc>
          <w:tc>
            <w:tcPr>
              <w:tcW w:w="2551" w:type="dxa"/>
              <w:tcBorders>
                <w:left w:val="nil"/>
              </w:tcBorders>
            </w:tcPr>
            <w:p w:rsidR="00A2692F" w:rsidRPr="00550BB4" w:rsidRDefault="00A2692F" w:rsidP="00550BB4">
              <w:pPr>
                <w:tabs>
                  <w:tab w:val="center" w:pos="4513"/>
                  <w:tab w:val="right" w:pos="9026"/>
                </w:tabs>
                <w:spacing w:after="200" w:line="276" w:lineRule="auto"/>
                <w:rPr>
                  <w:sz w:val="18"/>
                  <w:szCs w:val="18"/>
                </w:rPr>
              </w:pPr>
              <w:r w:rsidRPr="00550BB4">
                <w:rPr>
                  <w:rFonts w:asciiTheme="minorHAnsi" w:hAnsiTheme="minorHAnsi"/>
                  <w:sz w:val="18"/>
                  <w:szCs w:val="18"/>
                </w:rPr>
                <w:t xml:space="preserve">     Tel: +44(0)1332 298101</w:t>
              </w:r>
            </w:p>
          </w:tc>
          <w:tc>
            <w:tcPr>
              <w:tcW w:w="3260" w:type="dxa"/>
            </w:tcPr>
            <w:p w:rsidR="00A2692F" w:rsidRPr="00550BB4" w:rsidRDefault="00A2692F" w:rsidP="00550BB4">
              <w:pPr>
                <w:tabs>
                  <w:tab w:val="center" w:pos="4513"/>
                  <w:tab w:val="right" w:pos="9026"/>
                </w:tabs>
                <w:spacing w:after="200" w:line="276" w:lineRule="auto"/>
                <w:rPr>
                  <w:sz w:val="18"/>
                  <w:szCs w:val="18"/>
                </w:rPr>
              </w:pPr>
              <w:r w:rsidRPr="00550BB4">
                <w:rPr>
                  <w:rFonts w:asciiTheme="minorHAnsi" w:hAnsiTheme="minorHAnsi"/>
                  <w:sz w:val="18"/>
                  <w:szCs w:val="18"/>
                </w:rPr>
                <w:t xml:space="preserve">         Email: </w:t>
              </w:r>
              <w:hyperlink r:id="rId1" w:history="1">
                <w:r w:rsidRPr="00550BB4">
                  <w:rPr>
                    <w:rFonts w:asciiTheme="minorHAnsi" w:hAnsiTheme="minorHAnsi"/>
                    <w:color w:val="0000FF"/>
                    <w:sz w:val="18"/>
                    <w:szCs w:val="18"/>
                    <w:u w:val="single"/>
                  </w:rPr>
                  <w:t>qualifications@bohs.org</w:t>
                </w:r>
              </w:hyperlink>
            </w:p>
          </w:tc>
          <w:tc>
            <w:tcPr>
              <w:tcW w:w="2410" w:type="dxa"/>
              <w:tcBorders>
                <w:right w:val="nil"/>
              </w:tcBorders>
            </w:tcPr>
            <w:p w:rsidR="00A2692F" w:rsidRPr="00550BB4" w:rsidRDefault="00A2692F" w:rsidP="00550BB4">
              <w:pPr>
                <w:tabs>
                  <w:tab w:val="center" w:pos="4513"/>
                  <w:tab w:val="right" w:pos="9026"/>
                </w:tabs>
                <w:spacing w:after="200" w:line="276" w:lineRule="auto"/>
                <w:rPr>
                  <w:sz w:val="18"/>
                  <w:szCs w:val="18"/>
                </w:rPr>
              </w:pPr>
              <w:r w:rsidRPr="00550BB4">
                <w:rPr>
                  <w:rFonts w:asciiTheme="minorHAnsi" w:hAnsiTheme="minorHAnsi"/>
                  <w:sz w:val="18"/>
                  <w:szCs w:val="18"/>
                </w:rPr>
                <w:t xml:space="preserve">          Web: www.bohs.org</w:t>
              </w:r>
            </w:p>
          </w:tc>
          <w:tc>
            <w:tcPr>
              <w:tcW w:w="243" w:type="dxa"/>
              <w:tcBorders>
                <w:left w:val="nil"/>
                <w:bottom w:val="nil"/>
                <w:right w:val="nil"/>
              </w:tcBorders>
            </w:tcPr>
            <w:p w:rsidR="00A2692F" w:rsidRPr="00550BB4" w:rsidRDefault="00A2692F" w:rsidP="00550BB4">
              <w:pPr>
                <w:tabs>
                  <w:tab w:val="center" w:pos="4513"/>
                  <w:tab w:val="right" w:pos="9026"/>
                </w:tabs>
                <w:spacing w:after="200" w:line="276" w:lineRule="auto"/>
                <w:rPr>
                  <w:rFonts w:asciiTheme="minorHAnsi" w:hAnsiTheme="minorHAnsi"/>
                  <w:sz w:val="18"/>
                  <w:szCs w:val="18"/>
                </w:rPr>
              </w:pPr>
            </w:p>
          </w:tc>
          <w:tc>
            <w:tcPr>
              <w:tcW w:w="244" w:type="dxa"/>
              <w:tcBorders>
                <w:left w:val="nil"/>
                <w:bottom w:val="nil"/>
                <w:right w:val="nil"/>
              </w:tcBorders>
            </w:tcPr>
            <w:p w:rsidR="00A2692F" w:rsidRPr="00550BB4" w:rsidRDefault="00A2692F" w:rsidP="00550BB4">
              <w:pPr>
                <w:tabs>
                  <w:tab w:val="center" w:pos="4513"/>
                  <w:tab w:val="right" w:pos="9026"/>
                </w:tabs>
                <w:spacing w:after="200" w:line="276" w:lineRule="auto"/>
                <w:rPr>
                  <w:rFonts w:asciiTheme="minorHAnsi" w:hAnsiTheme="minorHAnsi"/>
                  <w:sz w:val="18"/>
                  <w:szCs w:val="18"/>
                </w:rPr>
              </w:pPr>
            </w:p>
          </w:tc>
        </w:tr>
      </w:tbl>
      <w:p w:rsidR="00A2692F" w:rsidRPr="00550BB4" w:rsidRDefault="00A2692F" w:rsidP="00550BB4">
        <w:pPr>
          <w:tabs>
            <w:tab w:val="center" w:pos="4513"/>
            <w:tab w:val="right" w:pos="9026"/>
          </w:tabs>
          <w:rPr>
            <w:rFonts w:asciiTheme="minorHAnsi" w:eastAsiaTheme="minorHAnsi" w:hAnsiTheme="minorHAnsi" w:cstheme="minorBidi"/>
            <w:sz w:val="18"/>
            <w:szCs w:val="18"/>
            <w:lang w:eastAsia="en-US"/>
          </w:rPr>
        </w:pPr>
      </w:p>
      <w:p w:rsidR="00A2692F" w:rsidRPr="00550BB4" w:rsidRDefault="00A2692F" w:rsidP="00550BB4">
        <w:pPr>
          <w:tabs>
            <w:tab w:val="center" w:pos="4513"/>
            <w:tab w:val="right" w:pos="9026"/>
          </w:tabs>
          <w:rPr>
            <w:rFonts w:asciiTheme="minorHAnsi" w:eastAsiaTheme="minorHAnsi" w:hAnsiTheme="minorHAnsi" w:cstheme="minorBidi"/>
            <w:sz w:val="18"/>
            <w:szCs w:val="18"/>
            <w:lang w:eastAsia="en-US"/>
          </w:rPr>
        </w:pPr>
        <w:r w:rsidRPr="00550BB4">
          <w:rPr>
            <w:rFonts w:asciiTheme="minorHAnsi" w:eastAsiaTheme="minorHAnsi" w:hAnsiTheme="minorHAnsi" w:cstheme="minorBidi"/>
            <w:sz w:val="18"/>
            <w:szCs w:val="18"/>
            <w:lang w:eastAsia="en-US"/>
          </w:rPr>
          <w:t>© British Occupational Hygiene Society 2016</w:t>
        </w:r>
        <w:r>
          <w:rPr>
            <w:rFonts w:asciiTheme="minorHAnsi" w:eastAsiaTheme="minorHAnsi" w:hAnsiTheme="minorHAnsi" w:cstheme="minorBidi"/>
            <w:sz w:val="18"/>
            <w:szCs w:val="18"/>
            <w:lang w:eastAsia="en-US"/>
          </w:rPr>
          <w:t xml:space="preserve"> </w:t>
        </w:r>
        <w:r w:rsidRPr="00550BB4">
          <w:rPr>
            <w:rFonts w:asciiTheme="minorHAnsi" w:eastAsiaTheme="minorHAnsi" w:hAnsiTheme="minorHAnsi" w:cstheme="minorBidi"/>
            <w:sz w:val="18"/>
            <w:szCs w:val="18"/>
            <w:lang w:eastAsia="en-US"/>
          </w:rPr>
          <w:tab/>
        </w:r>
        <w:r w:rsidRPr="00550BB4">
          <w:rPr>
            <w:rFonts w:asciiTheme="minorHAnsi" w:eastAsiaTheme="minorHAnsi" w:hAnsiTheme="minorHAnsi" w:cstheme="minorBidi"/>
            <w:sz w:val="18"/>
            <w:szCs w:val="18"/>
            <w:lang w:eastAsia="en-US"/>
          </w:rPr>
          <w:tab/>
        </w:r>
        <w:r w:rsidRPr="00550BB4">
          <w:rPr>
            <w:rFonts w:asciiTheme="minorHAnsi" w:eastAsiaTheme="minorHAnsi" w:hAnsiTheme="minorHAnsi" w:cstheme="minorBidi"/>
            <w:sz w:val="18"/>
            <w:szCs w:val="18"/>
            <w:lang w:eastAsia="en-US"/>
          </w:rPr>
          <w:fldChar w:fldCharType="begin"/>
        </w:r>
        <w:r w:rsidRPr="00550BB4">
          <w:rPr>
            <w:rFonts w:asciiTheme="minorHAnsi" w:eastAsiaTheme="minorHAnsi" w:hAnsiTheme="minorHAnsi" w:cstheme="minorBidi"/>
            <w:sz w:val="18"/>
            <w:szCs w:val="18"/>
            <w:lang w:eastAsia="en-US"/>
          </w:rPr>
          <w:instrText xml:space="preserve"> PAGE   \* MERGEFORMAT </w:instrText>
        </w:r>
        <w:r w:rsidRPr="00550BB4">
          <w:rPr>
            <w:rFonts w:asciiTheme="minorHAnsi" w:eastAsiaTheme="minorHAnsi" w:hAnsiTheme="minorHAnsi" w:cstheme="minorBidi"/>
            <w:sz w:val="18"/>
            <w:szCs w:val="18"/>
            <w:lang w:eastAsia="en-US"/>
          </w:rPr>
          <w:fldChar w:fldCharType="separate"/>
        </w:r>
        <w:r w:rsidR="003B0FCC">
          <w:rPr>
            <w:rFonts w:asciiTheme="minorHAnsi" w:eastAsiaTheme="minorHAnsi" w:hAnsiTheme="minorHAnsi" w:cstheme="minorBidi"/>
            <w:noProof/>
            <w:sz w:val="18"/>
            <w:szCs w:val="18"/>
            <w:lang w:eastAsia="en-US"/>
          </w:rPr>
          <w:t>15</w:t>
        </w:r>
        <w:r w:rsidRPr="00550BB4">
          <w:rPr>
            <w:rFonts w:asciiTheme="minorHAnsi" w:eastAsiaTheme="minorHAnsi" w:hAnsiTheme="minorHAnsi" w:cstheme="minorBidi"/>
            <w:sz w:val="18"/>
            <w:szCs w:val="18"/>
            <w:lang w:eastAsia="en-US"/>
          </w:rPr>
          <w:fldChar w:fldCharType="end"/>
        </w:r>
      </w:p>
      <w:p w:rsidR="00A2692F" w:rsidRPr="00B91BE9" w:rsidRDefault="00415286" w:rsidP="00550BB4">
        <w:pPr>
          <w:pStyle w:val="Footer"/>
          <w:rPr>
            <w:rFonts w:asciiTheme="minorHAnsi" w:hAnsiTheme="minorHAnsi"/>
            <w:sz w:val="18"/>
            <w:szCs w:val="18"/>
          </w:rPr>
        </w:pP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692F" w:rsidRPr="00155AC2" w:rsidRDefault="00A2692F" w:rsidP="000235DB">
    <w:pPr>
      <w:jc w:val="both"/>
      <w:rPr>
        <w:rFonts w:ascii="Calibri" w:hAnsi="Calibri"/>
        <w:color w:val="000000" w:themeColor="text1"/>
      </w:rPr>
    </w:pPr>
    <w:r w:rsidRPr="00155AC2">
      <w:rPr>
        <w:rFonts w:ascii="Calibri" w:hAnsi="Calibri"/>
        <w:color w:val="000000" w:themeColor="text1"/>
      </w:rPr>
      <w:t>Issue 1</w:t>
    </w:r>
  </w:p>
  <w:p w:rsidR="00A2692F" w:rsidRPr="00155AC2" w:rsidRDefault="00A2692F" w:rsidP="000235DB">
    <w:pPr>
      <w:jc w:val="both"/>
      <w:rPr>
        <w:rFonts w:ascii="Calibri" w:hAnsi="Calibri"/>
        <w:color w:val="000000" w:themeColor="text1"/>
      </w:rPr>
    </w:pPr>
    <w:r w:rsidRPr="00155AC2">
      <w:rPr>
        <w:rFonts w:ascii="Calibri" w:hAnsi="Calibri"/>
        <w:color w:val="000000" w:themeColor="text1"/>
      </w:rPr>
      <w:t>January 2016</w:t>
    </w:r>
  </w:p>
  <w:p w:rsidR="00A2692F" w:rsidRDefault="00A2692F" w:rsidP="000235DB">
    <w:pPr>
      <w:pStyle w:val="Footer"/>
      <w:tabs>
        <w:tab w:val="clear" w:pos="4513"/>
        <w:tab w:val="clear" w:pos="9026"/>
        <w:tab w:val="left" w:pos="1825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15286" w:rsidRDefault="00415286" w:rsidP="00F46E7F">
      <w:r>
        <w:separator/>
      </w:r>
    </w:p>
  </w:footnote>
  <w:footnote w:type="continuationSeparator" w:id="0">
    <w:p w:rsidR="00415286" w:rsidRDefault="00415286" w:rsidP="00F46E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692F" w:rsidRPr="00065F6D" w:rsidRDefault="00A2692F" w:rsidP="00E7525F">
    <w:pPr>
      <w:pStyle w:val="Header"/>
      <w:jc w:val="center"/>
      <w:rPr>
        <w:rFonts w:asciiTheme="minorHAnsi" w:hAnsiTheme="minorHAnsi"/>
        <w:color w:val="0F243E" w:themeColor="text2" w:themeShade="80"/>
        <w:sz w:val="28"/>
        <w:szCs w:val="28"/>
      </w:rPr>
    </w:pPr>
    <w:r>
      <w:rPr>
        <w:rFonts w:ascii="Arial" w:hAnsi="Arial"/>
        <w:noProof/>
        <w:color w:val="1F7495"/>
        <w:sz w:val="16"/>
        <w:szCs w:val="16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67CFCDA" wp14:editId="13FD23B2">
              <wp:simplePos x="0" y="0"/>
              <wp:positionH relativeFrom="column">
                <wp:posOffset>876300</wp:posOffset>
              </wp:positionH>
              <wp:positionV relativeFrom="paragraph">
                <wp:posOffset>-158115</wp:posOffset>
              </wp:positionV>
              <wp:extent cx="4978400" cy="533400"/>
              <wp:effectExtent l="0" t="0" r="0" b="0"/>
              <wp:wrapNone/>
              <wp:docPr id="480" name="Text Box 48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978400" cy="533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A2692F" w:rsidRDefault="00A2692F" w:rsidP="00610AC1">
                          <w:pPr>
                            <w:jc w:val="right"/>
                            <w:rPr>
                              <w:rFonts w:asciiTheme="minorHAnsi" w:hAnsiTheme="minorHAnsi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Theme="minorHAnsi" w:hAnsiTheme="minorHAnsi"/>
                              <w:bCs/>
                              <w:sz w:val="18"/>
                              <w:szCs w:val="18"/>
                            </w:rPr>
                            <w:t xml:space="preserve">P600 Foundation course </w:t>
                          </w:r>
                          <w:r w:rsidRPr="00610AC1">
                            <w:rPr>
                              <w:rFonts w:asciiTheme="minorHAnsi" w:hAnsiTheme="minorHAnsi"/>
                              <w:sz w:val="18"/>
                              <w:szCs w:val="18"/>
                            </w:rPr>
                            <w:t xml:space="preserve">| </w:t>
                          </w:r>
                          <w:r>
                            <w:rPr>
                              <w:rFonts w:asciiTheme="minorHAnsi" w:hAnsiTheme="minorHAnsi"/>
                              <w:sz w:val="18"/>
                              <w:szCs w:val="18"/>
                            </w:rPr>
                            <w:t xml:space="preserve">Methods for testing the performance of local exhaust ventilation systems  </w:t>
                          </w:r>
                        </w:p>
                        <w:p w:rsidR="00A2692F" w:rsidRPr="00610AC1" w:rsidRDefault="00A2692F" w:rsidP="00610AC1">
                          <w:pPr>
                            <w:jc w:val="right"/>
                            <w:rPr>
                              <w:rFonts w:asciiTheme="minorHAnsi" w:hAnsiTheme="minorHAnsi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Theme="minorHAnsi" w:hAnsiTheme="minorHAnsi"/>
                              <w:b/>
                              <w:sz w:val="18"/>
                              <w:szCs w:val="18"/>
                            </w:rPr>
                            <w:t>Course specification</w:t>
                          </w:r>
                        </w:p>
                        <w:p w:rsidR="00A2692F" w:rsidRPr="00610AC1" w:rsidRDefault="00A2692F" w:rsidP="00610AC1">
                          <w:pPr>
                            <w:jc w:val="right"/>
                            <w:rPr>
                              <w:rFonts w:asciiTheme="minorHAnsi" w:hAnsiTheme="minorHAnsi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567CFCDA" id="_x0000_t202" coordsize="21600,21600" o:spt="202" path="m,l,21600r21600,l21600,xe">
              <v:stroke joinstyle="miter"/>
              <v:path gradientshapeok="t" o:connecttype="rect"/>
            </v:shapetype>
            <v:shape id="Text Box 480" o:spid="_x0000_s1028" type="#_x0000_t202" style="position:absolute;left:0;text-align:left;margin-left:69pt;margin-top:-12.45pt;width:392pt;height:42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" filled="f" stroked="f">
              <v:textbox>
                <w:txbxContent>
                  <w:p w:rsidR="00A2692F" w:rsidRDefault="00A2692F" w:rsidP="00610AC1">
                    <w:pPr>
                      <w:jc w:val="right"/>
                      <w:rPr>
                        <w:rFonts w:asciiTheme="minorHAnsi" w:hAnsiTheme="minorHAnsi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Theme="minorHAnsi" w:hAnsiTheme="minorHAnsi"/>
                        <w:bCs/>
                        <w:sz w:val="18"/>
                        <w:szCs w:val="18"/>
                      </w:rPr>
                      <w:t xml:space="preserve">P600 Foundation course </w:t>
                    </w:r>
                    <w:r w:rsidRPr="00610AC1">
                      <w:rPr>
                        <w:rFonts w:asciiTheme="minorHAnsi" w:hAnsiTheme="minorHAnsi"/>
                        <w:sz w:val="18"/>
                        <w:szCs w:val="18"/>
                      </w:rPr>
                      <w:t xml:space="preserve">| </w:t>
                    </w:r>
                    <w:r>
                      <w:rPr>
                        <w:rFonts w:asciiTheme="minorHAnsi" w:hAnsiTheme="minorHAnsi"/>
                        <w:sz w:val="18"/>
                        <w:szCs w:val="18"/>
                      </w:rPr>
                      <w:t xml:space="preserve">Methods for testing the performance of local exhaust ventilation systems  </w:t>
                    </w:r>
                  </w:p>
                  <w:p w:rsidR="00A2692F" w:rsidRPr="00610AC1" w:rsidRDefault="00A2692F" w:rsidP="00610AC1">
                    <w:pPr>
                      <w:jc w:val="right"/>
                      <w:rPr>
                        <w:rFonts w:asciiTheme="minorHAnsi" w:hAnsiTheme="minorHAnsi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Theme="minorHAnsi" w:hAnsiTheme="minorHAnsi"/>
                        <w:b/>
                        <w:sz w:val="18"/>
                        <w:szCs w:val="18"/>
                      </w:rPr>
                      <w:t>Course specification</w:t>
                    </w:r>
                  </w:p>
                  <w:p w:rsidR="00A2692F" w:rsidRPr="00610AC1" w:rsidRDefault="00A2692F" w:rsidP="00610AC1">
                    <w:pPr>
                      <w:jc w:val="right"/>
                      <w:rPr>
                        <w:rFonts w:asciiTheme="minorHAnsi" w:hAnsiTheme="minorHAnsi"/>
                      </w:rPr>
                    </w:pPr>
                  </w:p>
                </w:txbxContent>
              </v:textbox>
            </v:shape>
          </w:pict>
        </mc:Fallback>
      </mc:AlternateContent>
    </w:r>
    <w:r w:rsidRPr="00557715">
      <w:rPr>
        <w:rFonts w:ascii="Arial" w:hAnsi="Arial"/>
        <w:noProof/>
        <w:color w:val="1F7495"/>
        <w:sz w:val="16"/>
        <w:szCs w:val="16"/>
      </w:rPr>
      <w:drawing>
        <wp:anchor distT="0" distB="0" distL="114300" distR="114300" simplePos="0" relativeHeight="251660288" behindDoc="1" locked="0" layoutInCell="1" allowOverlap="1" wp14:anchorId="714F17BD" wp14:editId="024E90B8">
          <wp:simplePos x="0" y="0"/>
          <wp:positionH relativeFrom="column">
            <wp:posOffset>-5080</wp:posOffset>
          </wp:positionH>
          <wp:positionV relativeFrom="paragraph">
            <wp:posOffset>-133350</wp:posOffset>
          </wp:positionV>
          <wp:extent cx="680720" cy="467995"/>
          <wp:effectExtent l="0" t="0" r="5080" b="0"/>
          <wp:wrapNone/>
          <wp:docPr id="26" name="Picture 26" descr="Macintosh HD:Users:chrisbezzano:Desktop:FOH BOHS lock u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Macintosh HD:Users:chrisbezzano:Desktop:FOH BOHS lock up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0720" cy="467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/>
        <w:noProof/>
        <w:color w:val="1F7495"/>
        <w:sz w:val="16"/>
        <w:szCs w:val="16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B129B6B" wp14:editId="33E110AC">
              <wp:simplePos x="0" y="0"/>
              <wp:positionH relativeFrom="column">
                <wp:posOffset>19050</wp:posOffset>
              </wp:positionH>
              <wp:positionV relativeFrom="paragraph">
                <wp:posOffset>336550</wp:posOffset>
              </wp:positionV>
              <wp:extent cx="5746282" cy="0"/>
              <wp:effectExtent l="0" t="0" r="19685" b="25400"/>
              <wp:wrapNone/>
              <wp:docPr id="25" name="Straight Connector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46282" cy="0"/>
                      </a:xfrm>
                      <a:prstGeom prst="line">
                        <a:avLst/>
                      </a:prstGeom>
                      <a:ln w="6350" cmpd="sng"/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961FC59" id="Straight Connector 25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5pt,26.5pt" to="453.9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" strokecolor="#4f81bd [3204]" strokeweight="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692F" w:rsidRPr="00883B0A" w:rsidRDefault="00A2692F" w:rsidP="007B052A">
    <w:pPr>
      <w:pStyle w:val="Header"/>
      <w:tabs>
        <w:tab w:val="clear" w:pos="4513"/>
        <w:tab w:val="clear" w:pos="9026"/>
        <w:tab w:val="left" w:pos="3433"/>
      </w:tabs>
      <w:rPr>
        <w:i/>
      </w:rPr>
    </w:pPr>
    <w:r w:rsidRPr="00883B0A">
      <w:rPr>
        <w:i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FB2FD9"/>
    <w:multiLevelType w:val="hybridMultilevel"/>
    <w:tmpl w:val="BB205B3E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8D5A30"/>
    <w:multiLevelType w:val="hybridMultilevel"/>
    <w:tmpl w:val="ABB6FE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0146E6"/>
    <w:multiLevelType w:val="hybridMultilevel"/>
    <w:tmpl w:val="0720C3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B853F5"/>
    <w:multiLevelType w:val="hybridMultilevel"/>
    <w:tmpl w:val="88B055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FE4C2A"/>
    <w:multiLevelType w:val="hybridMultilevel"/>
    <w:tmpl w:val="D7A6B0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54775B"/>
    <w:multiLevelType w:val="hybridMultilevel"/>
    <w:tmpl w:val="65029A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4F0CC2"/>
    <w:multiLevelType w:val="hybridMultilevel"/>
    <w:tmpl w:val="335A65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7C65D6"/>
    <w:multiLevelType w:val="hybridMultilevel"/>
    <w:tmpl w:val="3C0AD6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8C3D06"/>
    <w:multiLevelType w:val="multilevel"/>
    <w:tmpl w:val="FE98C1D0"/>
    <w:lvl w:ilvl="0">
      <w:start w:val="1"/>
      <w:numFmt w:val="decimal"/>
      <w:lvlText w:val="%1"/>
      <w:lvlJc w:val="left"/>
      <w:pPr>
        <w:ind w:left="720" w:hanging="720"/>
      </w:pPr>
      <w:rPr>
        <w:rFonts w:hint="default"/>
        <w:b/>
        <w:color w:val="1B84A6"/>
        <w:sz w:val="28"/>
        <w:szCs w:val="28"/>
      </w:rPr>
    </w:lvl>
    <w:lvl w:ilvl="1"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3BD21B33"/>
    <w:multiLevelType w:val="hybridMultilevel"/>
    <w:tmpl w:val="437689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C26FA7"/>
    <w:multiLevelType w:val="hybridMultilevel"/>
    <w:tmpl w:val="0D5E55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9370A1"/>
    <w:multiLevelType w:val="multilevel"/>
    <w:tmpl w:val="44305D00"/>
    <w:lvl w:ilvl="0">
      <w:start w:val="2"/>
      <w:numFmt w:val="decimal"/>
      <w:lvlText w:val="%1"/>
      <w:lvlJc w:val="left"/>
      <w:pPr>
        <w:ind w:left="435" w:hanging="435"/>
      </w:pPr>
      <w:rPr>
        <w:rFonts w:hint="default"/>
        <w:i w:val="0"/>
      </w:rPr>
    </w:lvl>
    <w:lvl w:ilvl="1">
      <w:start w:val="2"/>
      <w:numFmt w:val="decimal"/>
      <w:lvlText w:val="%1.%2"/>
      <w:lvlJc w:val="left"/>
      <w:pPr>
        <w:ind w:left="435" w:hanging="435"/>
      </w:pPr>
      <w:rPr>
        <w:rFonts w:hint="default"/>
        <w:i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i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i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i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i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i w:val="0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i w:val="0"/>
      </w:rPr>
    </w:lvl>
  </w:abstractNum>
  <w:abstractNum w:abstractNumId="12" w15:restartNumberingAfterBreak="0">
    <w:nsid w:val="46130519"/>
    <w:multiLevelType w:val="hybridMultilevel"/>
    <w:tmpl w:val="64CC56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04A27"/>
    <w:multiLevelType w:val="hybridMultilevel"/>
    <w:tmpl w:val="7DA0EE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5008DB"/>
    <w:multiLevelType w:val="hybridMultilevel"/>
    <w:tmpl w:val="BC1E7D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F1636BE"/>
    <w:multiLevelType w:val="hybridMultilevel"/>
    <w:tmpl w:val="244E28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2AC5F19"/>
    <w:multiLevelType w:val="hybridMultilevel"/>
    <w:tmpl w:val="EC7CE0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7EB2777"/>
    <w:multiLevelType w:val="multilevel"/>
    <w:tmpl w:val="9A285B0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591A0224"/>
    <w:multiLevelType w:val="hybridMultilevel"/>
    <w:tmpl w:val="83443C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B476FFE"/>
    <w:multiLevelType w:val="hybridMultilevel"/>
    <w:tmpl w:val="6A34E3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386577D"/>
    <w:multiLevelType w:val="hybridMultilevel"/>
    <w:tmpl w:val="58C625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6AE6DF4"/>
    <w:multiLevelType w:val="multilevel"/>
    <w:tmpl w:val="15D63118"/>
    <w:lvl w:ilvl="0">
      <w:start w:val="4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numFmt w:val="decimal"/>
      <w:lvlText w:val="%1.%2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2" w15:restartNumberingAfterBreak="0">
    <w:nsid w:val="6D0A5DFD"/>
    <w:multiLevelType w:val="hybridMultilevel"/>
    <w:tmpl w:val="1F8454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4FC3B30"/>
    <w:multiLevelType w:val="hybridMultilevel"/>
    <w:tmpl w:val="C8E6C1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56F68C8"/>
    <w:multiLevelType w:val="hybridMultilevel"/>
    <w:tmpl w:val="0C207E88"/>
    <w:lvl w:ilvl="0" w:tplc="A322E2D4">
      <w:start w:val="1"/>
      <w:numFmt w:val="bullet"/>
      <w:lvlText w:val=""/>
      <w:lvlJc w:val="left"/>
      <w:pPr>
        <w:ind w:left="277" w:hanging="176"/>
      </w:pPr>
      <w:rPr>
        <w:rFonts w:ascii="Symbol" w:eastAsia="Symbol" w:hAnsi="Symbol" w:hint="default"/>
        <w:w w:val="99"/>
        <w:sz w:val="20"/>
        <w:szCs w:val="20"/>
      </w:rPr>
    </w:lvl>
    <w:lvl w:ilvl="1" w:tplc="7090BA72">
      <w:start w:val="1"/>
      <w:numFmt w:val="bullet"/>
      <w:lvlText w:val="•"/>
      <w:lvlJc w:val="left"/>
      <w:pPr>
        <w:ind w:left="759" w:hanging="176"/>
      </w:pPr>
      <w:rPr>
        <w:rFonts w:hint="default"/>
      </w:rPr>
    </w:lvl>
    <w:lvl w:ilvl="2" w:tplc="225EE41A">
      <w:start w:val="1"/>
      <w:numFmt w:val="bullet"/>
      <w:lvlText w:val="•"/>
      <w:lvlJc w:val="left"/>
      <w:pPr>
        <w:ind w:left="1240" w:hanging="176"/>
      </w:pPr>
      <w:rPr>
        <w:rFonts w:hint="default"/>
      </w:rPr>
    </w:lvl>
    <w:lvl w:ilvl="3" w:tplc="6E1A4FC2">
      <w:start w:val="1"/>
      <w:numFmt w:val="bullet"/>
      <w:lvlText w:val="•"/>
      <w:lvlJc w:val="left"/>
      <w:pPr>
        <w:ind w:left="1722" w:hanging="176"/>
      </w:pPr>
      <w:rPr>
        <w:rFonts w:hint="default"/>
      </w:rPr>
    </w:lvl>
    <w:lvl w:ilvl="4" w:tplc="56E29BB4">
      <w:start w:val="1"/>
      <w:numFmt w:val="bullet"/>
      <w:lvlText w:val="•"/>
      <w:lvlJc w:val="left"/>
      <w:pPr>
        <w:ind w:left="2204" w:hanging="176"/>
      </w:pPr>
      <w:rPr>
        <w:rFonts w:hint="default"/>
      </w:rPr>
    </w:lvl>
    <w:lvl w:ilvl="5" w:tplc="E822FBE6">
      <w:start w:val="1"/>
      <w:numFmt w:val="bullet"/>
      <w:lvlText w:val="•"/>
      <w:lvlJc w:val="left"/>
      <w:pPr>
        <w:ind w:left="2685" w:hanging="176"/>
      </w:pPr>
      <w:rPr>
        <w:rFonts w:hint="default"/>
      </w:rPr>
    </w:lvl>
    <w:lvl w:ilvl="6" w:tplc="402ADA52">
      <w:start w:val="1"/>
      <w:numFmt w:val="bullet"/>
      <w:lvlText w:val="•"/>
      <w:lvlJc w:val="left"/>
      <w:pPr>
        <w:ind w:left="3167" w:hanging="176"/>
      </w:pPr>
      <w:rPr>
        <w:rFonts w:hint="default"/>
      </w:rPr>
    </w:lvl>
    <w:lvl w:ilvl="7" w:tplc="28BE5498">
      <w:start w:val="1"/>
      <w:numFmt w:val="bullet"/>
      <w:lvlText w:val="•"/>
      <w:lvlJc w:val="left"/>
      <w:pPr>
        <w:ind w:left="3649" w:hanging="176"/>
      </w:pPr>
      <w:rPr>
        <w:rFonts w:hint="default"/>
      </w:rPr>
    </w:lvl>
    <w:lvl w:ilvl="8" w:tplc="CEB44BE4">
      <w:start w:val="1"/>
      <w:numFmt w:val="bullet"/>
      <w:lvlText w:val="•"/>
      <w:lvlJc w:val="left"/>
      <w:pPr>
        <w:ind w:left="4130" w:hanging="176"/>
      </w:pPr>
      <w:rPr>
        <w:rFonts w:hint="default"/>
      </w:rPr>
    </w:lvl>
  </w:abstractNum>
  <w:abstractNum w:abstractNumId="25" w15:restartNumberingAfterBreak="0">
    <w:nsid w:val="791327ED"/>
    <w:multiLevelType w:val="hybridMultilevel"/>
    <w:tmpl w:val="E8CEA82E"/>
    <w:lvl w:ilvl="0" w:tplc="78360E02"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AE20813"/>
    <w:multiLevelType w:val="hybridMultilevel"/>
    <w:tmpl w:val="6A387C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CE06C8B"/>
    <w:multiLevelType w:val="hybridMultilevel"/>
    <w:tmpl w:val="F21E25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13"/>
  </w:num>
  <w:num w:numId="4">
    <w:abstractNumId w:val="7"/>
  </w:num>
  <w:num w:numId="5">
    <w:abstractNumId w:val="2"/>
  </w:num>
  <w:num w:numId="6">
    <w:abstractNumId w:val="0"/>
  </w:num>
  <w:num w:numId="7">
    <w:abstractNumId w:val="5"/>
  </w:num>
  <w:num w:numId="8">
    <w:abstractNumId w:val="9"/>
  </w:num>
  <w:num w:numId="9">
    <w:abstractNumId w:val="15"/>
  </w:num>
  <w:num w:numId="10">
    <w:abstractNumId w:val="12"/>
  </w:num>
  <w:num w:numId="11">
    <w:abstractNumId w:val="14"/>
  </w:num>
  <w:num w:numId="12">
    <w:abstractNumId w:val="19"/>
  </w:num>
  <w:num w:numId="13">
    <w:abstractNumId w:val="23"/>
  </w:num>
  <w:num w:numId="14">
    <w:abstractNumId w:val="11"/>
  </w:num>
  <w:num w:numId="15">
    <w:abstractNumId w:val="21"/>
  </w:num>
  <w:num w:numId="16">
    <w:abstractNumId w:val="8"/>
  </w:num>
  <w:num w:numId="17">
    <w:abstractNumId w:val="26"/>
  </w:num>
  <w:num w:numId="18">
    <w:abstractNumId w:val="3"/>
  </w:num>
  <w:num w:numId="19">
    <w:abstractNumId w:val="20"/>
  </w:num>
  <w:num w:numId="20">
    <w:abstractNumId w:val="6"/>
  </w:num>
  <w:num w:numId="21">
    <w:abstractNumId w:val="27"/>
  </w:num>
  <w:num w:numId="22">
    <w:abstractNumId w:val="16"/>
  </w:num>
  <w:num w:numId="23">
    <w:abstractNumId w:val="10"/>
  </w:num>
  <w:num w:numId="24">
    <w:abstractNumId w:val="22"/>
  </w:num>
  <w:num w:numId="25">
    <w:abstractNumId w:val="25"/>
  </w:num>
  <w:num w:numId="26">
    <w:abstractNumId w:val="17"/>
  </w:num>
  <w:num w:numId="27">
    <w:abstractNumId w:val="24"/>
  </w:num>
  <w:num w:numId="28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savePreviewPicture/>
  <w:hdrShapeDefaults>
    <o:shapedefaults v:ext="edit" spidmax="2049">
      <o:colormru v:ext="edit" colors="#1b84a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546C"/>
    <w:rsid w:val="00000662"/>
    <w:rsid w:val="00000B2F"/>
    <w:rsid w:val="00001894"/>
    <w:rsid w:val="00004DA6"/>
    <w:rsid w:val="00005C60"/>
    <w:rsid w:val="000077B8"/>
    <w:rsid w:val="00007BE0"/>
    <w:rsid w:val="0001172A"/>
    <w:rsid w:val="00011E99"/>
    <w:rsid w:val="00013538"/>
    <w:rsid w:val="00013FC9"/>
    <w:rsid w:val="00014690"/>
    <w:rsid w:val="00014920"/>
    <w:rsid w:val="00014B73"/>
    <w:rsid w:val="00014E75"/>
    <w:rsid w:val="00015812"/>
    <w:rsid w:val="00016209"/>
    <w:rsid w:val="00020C2D"/>
    <w:rsid w:val="00022CEE"/>
    <w:rsid w:val="0002347A"/>
    <w:rsid w:val="000235DB"/>
    <w:rsid w:val="00023AF1"/>
    <w:rsid w:val="0002418C"/>
    <w:rsid w:val="00024785"/>
    <w:rsid w:val="0002552A"/>
    <w:rsid w:val="0002592B"/>
    <w:rsid w:val="00026214"/>
    <w:rsid w:val="00030B9C"/>
    <w:rsid w:val="0003229C"/>
    <w:rsid w:val="00033288"/>
    <w:rsid w:val="00037F9D"/>
    <w:rsid w:val="00041867"/>
    <w:rsid w:val="000428CC"/>
    <w:rsid w:val="000440CB"/>
    <w:rsid w:val="0004794E"/>
    <w:rsid w:val="00047C2F"/>
    <w:rsid w:val="000517AC"/>
    <w:rsid w:val="00052818"/>
    <w:rsid w:val="00052BAC"/>
    <w:rsid w:val="00052E44"/>
    <w:rsid w:val="00052ED7"/>
    <w:rsid w:val="00053840"/>
    <w:rsid w:val="00054C99"/>
    <w:rsid w:val="00056F06"/>
    <w:rsid w:val="00057789"/>
    <w:rsid w:val="0006070E"/>
    <w:rsid w:val="000617F4"/>
    <w:rsid w:val="000621AC"/>
    <w:rsid w:val="00062352"/>
    <w:rsid w:val="00062AAB"/>
    <w:rsid w:val="00062ED8"/>
    <w:rsid w:val="000630D7"/>
    <w:rsid w:val="000639B9"/>
    <w:rsid w:val="0006420B"/>
    <w:rsid w:val="00065F6D"/>
    <w:rsid w:val="000664CB"/>
    <w:rsid w:val="00066CCB"/>
    <w:rsid w:val="000678A9"/>
    <w:rsid w:val="00067C80"/>
    <w:rsid w:val="00073909"/>
    <w:rsid w:val="00074219"/>
    <w:rsid w:val="000742E3"/>
    <w:rsid w:val="000763D1"/>
    <w:rsid w:val="00076F44"/>
    <w:rsid w:val="000807F3"/>
    <w:rsid w:val="00081B4B"/>
    <w:rsid w:val="00083623"/>
    <w:rsid w:val="00083D5D"/>
    <w:rsid w:val="00084562"/>
    <w:rsid w:val="0009262D"/>
    <w:rsid w:val="00092D5A"/>
    <w:rsid w:val="00093E78"/>
    <w:rsid w:val="0009478B"/>
    <w:rsid w:val="00094BF0"/>
    <w:rsid w:val="00095FB6"/>
    <w:rsid w:val="00096481"/>
    <w:rsid w:val="00096795"/>
    <w:rsid w:val="000978FE"/>
    <w:rsid w:val="00097DD8"/>
    <w:rsid w:val="000A0F86"/>
    <w:rsid w:val="000A0FF0"/>
    <w:rsid w:val="000A2DDC"/>
    <w:rsid w:val="000A35AC"/>
    <w:rsid w:val="000A36C7"/>
    <w:rsid w:val="000A459F"/>
    <w:rsid w:val="000A4CC5"/>
    <w:rsid w:val="000A6189"/>
    <w:rsid w:val="000A64FB"/>
    <w:rsid w:val="000A7488"/>
    <w:rsid w:val="000A75D2"/>
    <w:rsid w:val="000B0E78"/>
    <w:rsid w:val="000B1DCB"/>
    <w:rsid w:val="000B23BB"/>
    <w:rsid w:val="000B2E59"/>
    <w:rsid w:val="000B3885"/>
    <w:rsid w:val="000B38FA"/>
    <w:rsid w:val="000B4B00"/>
    <w:rsid w:val="000B4C65"/>
    <w:rsid w:val="000B5007"/>
    <w:rsid w:val="000B5B10"/>
    <w:rsid w:val="000B605B"/>
    <w:rsid w:val="000B6841"/>
    <w:rsid w:val="000C0C70"/>
    <w:rsid w:val="000C123E"/>
    <w:rsid w:val="000C22C4"/>
    <w:rsid w:val="000C2B38"/>
    <w:rsid w:val="000C3130"/>
    <w:rsid w:val="000C49E5"/>
    <w:rsid w:val="000C60FE"/>
    <w:rsid w:val="000C7CA4"/>
    <w:rsid w:val="000C7DC8"/>
    <w:rsid w:val="000C7F5A"/>
    <w:rsid w:val="000D18B6"/>
    <w:rsid w:val="000D1B42"/>
    <w:rsid w:val="000D409E"/>
    <w:rsid w:val="000D554C"/>
    <w:rsid w:val="000D683B"/>
    <w:rsid w:val="000D7910"/>
    <w:rsid w:val="000E2F6F"/>
    <w:rsid w:val="000E3A1C"/>
    <w:rsid w:val="000E4ABA"/>
    <w:rsid w:val="000E4BAB"/>
    <w:rsid w:val="000E4F58"/>
    <w:rsid w:val="000E5222"/>
    <w:rsid w:val="000E5AD1"/>
    <w:rsid w:val="000E6A92"/>
    <w:rsid w:val="000E6C79"/>
    <w:rsid w:val="000F0904"/>
    <w:rsid w:val="000F0933"/>
    <w:rsid w:val="000F09E9"/>
    <w:rsid w:val="000F0BAB"/>
    <w:rsid w:val="000F1119"/>
    <w:rsid w:val="000F1C7B"/>
    <w:rsid w:val="000F1F15"/>
    <w:rsid w:val="000F2E89"/>
    <w:rsid w:val="000F4B46"/>
    <w:rsid w:val="000F4BFD"/>
    <w:rsid w:val="000F58CF"/>
    <w:rsid w:val="000F69D6"/>
    <w:rsid w:val="000F6EB8"/>
    <w:rsid w:val="00100CCD"/>
    <w:rsid w:val="001017C5"/>
    <w:rsid w:val="00103C07"/>
    <w:rsid w:val="00103CDC"/>
    <w:rsid w:val="0010574C"/>
    <w:rsid w:val="00105F81"/>
    <w:rsid w:val="001074EB"/>
    <w:rsid w:val="0011100C"/>
    <w:rsid w:val="0011151A"/>
    <w:rsid w:val="00111AAF"/>
    <w:rsid w:val="001125FD"/>
    <w:rsid w:val="001164C7"/>
    <w:rsid w:val="00116F40"/>
    <w:rsid w:val="001239E9"/>
    <w:rsid w:val="00123F5D"/>
    <w:rsid w:val="00124501"/>
    <w:rsid w:val="00124C36"/>
    <w:rsid w:val="00125A65"/>
    <w:rsid w:val="00127EF3"/>
    <w:rsid w:val="00130EAC"/>
    <w:rsid w:val="001313C2"/>
    <w:rsid w:val="00134901"/>
    <w:rsid w:val="00134E4A"/>
    <w:rsid w:val="00136EE2"/>
    <w:rsid w:val="00137F47"/>
    <w:rsid w:val="001400D4"/>
    <w:rsid w:val="0014170C"/>
    <w:rsid w:val="00141E79"/>
    <w:rsid w:val="001420FB"/>
    <w:rsid w:val="00142CD5"/>
    <w:rsid w:val="00142D2B"/>
    <w:rsid w:val="0014405B"/>
    <w:rsid w:val="001466A7"/>
    <w:rsid w:val="00146A8C"/>
    <w:rsid w:val="00147069"/>
    <w:rsid w:val="00147B26"/>
    <w:rsid w:val="00147CE1"/>
    <w:rsid w:val="00150D8D"/>
    <w:rsid w:val="00152419"/>
    <w:rsid w:val="00152451"/>
    <w:rsid w:val="001532FB"/>
    <w:rsid w:val="0015334A"/>
    <w:rsid w:val="00155AC2"/>
    <w:rsid w:val="001565E5"/>
    <w:rsid w:val="00157015"/>
    <w:rsid w:val="001629E3"/>
    <w:rsid w:val="00162A92"/>
    <w:rsid w:val="00163205"/>
    <w:rsid w:val="0016342E"/>
    <w:rsid w:val="00163830"/>
    <w:rsid w:val="00163A6C"/>
    <w:rsid w:val="00164ADD"/>
    <w:rsid w:val="00165FDE"/>
    <w:rsid w:val="0016727F"/>
    <w:rsid w:val="001673F7"/>
    <w:rsid w:val="00167643"/>
    <w:rsid w:val="00167A02"/>
    <w:rsid w:val="0017183F"/>
    <w:rsid w:val="00171952"/>
    <w:rsid w:val="0017253F"/>
    <w:rsid w:val="001730EA"/>
    <w:rsid w:val="001730ED"/>
    <w:rsid w:val="001730FC"/>
    <w:rsid w:val="00174408"/>
    <w:rsid w:val="001744A6"/>
    <w:rsid w:val="001745FB"/>
    <w:rsid w:val="00174784"/>
    <w:rsid w:val="00174F6C"/>
    <w:rsid w:val="0017712E"/>
    <w:rsid w:val="00177374"/>
    <w:rsid w:val="00177515"/>
    <w:rsid w:val="00180B52"/>
    <w:rsid w:val="0018126B"/>
    <w:rsid w:val="00181EE9"/>
    <w:rsid w:val="0018359E"/>
    <w:rsid w:val="001835FA"/>
    <w:rsid w:val="0018403A"/>
    <w:rsid w:val="0018464F"/>
    <w:rsid w:val="00185082"/>
    <w:rsid w:val="00185BF8"/>
    <w:rsid w:val="00185FBF"/>
    <w:rsid w:val="00186987"/>
    <w:rsid w:val="00186D76"/>
    <w:rsid w:val="001907DB"/>
    <w:rsid w:val="00191927"/>
    <w:rsid w:val="0019239E"/>
    <w:rsid w:val="0019344A"/>
    <w:rsid w:val="00194DB6"/>
    <w:rsid w:val="001961B5"/>
    <w:rsid w:val="001972A3"/>
    <w:rsid w:val="00197F99"/>
    <w:rsid w:val="001A0AC1"/>
    <w:rsid w:val="001A0B72"/>
    <w:rsid w:val="001A23CC"/>
    <w:rsid w:val="001A2C7F"/>
    <w:rsid w:val="001A3622"/>
    <w:rsid w:val="001A3AFA"/>
    <w:rsid w:val="001A636B"/>
    <w:rsid w:val="001A63BB"/>
    <w:rsid w:val="001A7623"/>
    <w:rsid w:val="001B25F7"/>
    <w:rsid w:val="001B2A98"/>
    <w:rsid w:val="001B3E81"/>
    <w:rsid w:val="001B4093"/>
    <w:rsid w:val="001B4771"/>
    <w:rsid w:val="001B4DC7"/>
    <w:rsid w:val="001B4E5E"/>
    <w:rsid w:val="001B56F0"/>
    <w:rsid w:val="001B5B73"/>
    <w:rsid w:val="001B5F48"/>
    <w:rsid w:val="001B65A9"/>
    <w:rsid w:val="001B6EE7"/>
    <w:rsid w:val="001B717A"/>
    <w:rsid w:val="001C00D4"/>
    <w:rsid w:val="001C022F"/>
    <w:rsid w:val="001C4838"/>
    <w:rsid w:val="001C4AAA"/>
    <w:rsid w:val="001C616C"/>
    <w:rsid w:val="001C6899"/>
    <w:rsid w:val="001C68A6"/>
    <w:rsid w:val="001D013B"/>
    <w:rsid w:val="001D0FDB"/>
    <w:rsid w:val="001D15A0"/>
    <w:rsid w:val="001D1675"/>
    <w:rsid w:val="001D1D1E"/>
    <w:rsid w:val="001D266B"/>
    <w:rsid w:val="001D2801"/>
    <w:rsid w:val="001D3024"/>
    <w:rsid w:val="001D5FF2"/>
    <w:rsid w:val="001D607B"/>
    <w:rsid w:val="001D76D7"/>
    <w:rsid w:val="001E0B16"/>
    <w:rsid w:val="001E151C"/>
    <w:rsid w:val="001E2056"/>
    <w:rsid w:val="001E2B74"/>
    <w:rsid w:val="001E3F73"/>
    <w:rsid w:val="001E40CD"/>
    <w:rsid w:val="001E55BF"/>
    <w:rsid w:val="001E56C9"/>
    <w:rsid w:val="001E7757"/>
    <w:rsid w:val="001E7790"/>
    <w:rsid w:val="001F0B71"/>
    <w:rsid w:val="001F153E"/>
    <w:rsid w:val="001F18D3"/>
    <w:rsid w:val="001F2D76"/>
    <w:rsid w:val="001F3CE0"/>
    <w:rsid w:val="001F4042"/>
    <w:rsid w:val="001F5617"/>
    <w:rsid w:val="001F65DA"/>
    <w:rsid w:val="0020024C"/>
    <w:rsid w:val="00201968"/>
    <w:rsid w:val="00202170"/>
    <w:rsid w:val="00202C12"/>
    <w:rsid w:val="002039AB"/>
    <w:rsid w:val="00204450"/>
    <w:rsid w:val="00204A0B"/>
    <w:rsid w:val="00205036"/>
    <w:rsid w:val="002054E6"/>
    <w:rsid w:val="002063F6"/>
    <w:rsid w:val="00206A21"/>
    <w:rsid w:val="0020731A"/>
    <w:rsid w:val="00207763"/>
    <w:rsid w:val="00207AF7"/>
    <w:rsid w:val="00210AD9"/>
    <w:rsid w:val="0021198D"/>
    <w:rsid w:val="00212ACA"/>
    <w:rsid w:val="00214BFD"/>
    <w:rsid w:val="00214F8F"/>
    <w:rsid w:val="002154F5"/>
    <w:rsid w:val="00216135"/>
    <w:rsid w:val="002167D8"/>
    <w:rsid w:val="00217833"/>
    <w:rsid w:val="0021793A"/>
    <w:rsid w:val="00217D51"/>
    <w:rsid w:val="0022105C"/>
    <w:rsid w:val="002214F9"/>
    <w:rsid w:val="00221E5B"/>
    <w:rsid w:val="002224A2"/>
    <w:rsid w:val="002232BA"/>
    <w:rsid w:val="00230A65"/>
    <w:rsid w:val="002329BB"/>
    <w:rsid w:val="00233061"/>
    <w:rsid w:val="00233487"/>
    <w:rsid w:val="002362AC"/>
    <w:rsid w:val="00237DDF"/>
    <w:rsid w:val="00240DDD"/>
    <w:rsid w:val="0024487B"/>
    <w:rsid w:val="002452A5"/>
    <w:rsid w:val="002500E4"/>
    <w:rsid w:val="0025071E"/>
    <w:rsid w:val="00250CB6"/>
    <w:rsid w:val="00251DB3"/>
    <w:rsid w:val="002520A8"/>
    <w:rsid w:val="00252623"/>
    <w:rsid w:val="0025333D"/>
    <w:rsid w:val="00253A67"/>
    <w:rsid w:val="00254918"/>
    <w:rsid w:val="002550D6"/>
    <w:rsid w:val="0025546C"/>
    <w:rsid w:val="002560EA"/>
    <w:rsid w:val="00256AA7"/>
    <w:rsid w:val="00257F97"/>
    <w:rsid w:val="00260FAA"/>
    <w:rsid w:val="00261E11"/>
    <w:rsid w:val="00262B18"/>
    <w:rsid w:val="00262FB6"/>
    <w:rsid w:val="00263B91"/>
    <w:rsid w:val="00264950"/>
    <w:rsid w:val="0026499E"/>
    <w:rsid w:val="00264C32"/>
    <w:rsid w:val="00267E7C"/>
    <w:rsid w:val="00267F71"/>
    <w:rsid w:val="00271A45"/>
    <w:rsid w:val="002722D3"/>
    <w:rsid w:val="00272F97"/>
    <w:rsid w:val="002735A3"/>
    <w:rsid w:val="00275D75"/>
    <w:rsid w:val="00276713"/>
    <w:rsid w:val="002767A1"/>
    <w:rsid w:val="00276A40"/>
    <w:rsid w:val="00276E21"/>
    <w:rsid w:val="002810D7"/>
    <w:rsid w:val="002821F4"/>
    <w:rsid w:val="002822C4"/>
    <w:rsid w:val="002833D8"/>
    <w:rsid w:val="00283772"/>
    <w:rsid w:val="002854D5"/>
    <w:rsid w:val="002857CA"/>
    <w:rsid w:val="00286911"/>
    <w:rsid w:val="00287CE3"/>
    <w:rsid w:val="0029094C"/>
    <w:rsid w:val="002909EE"/>
    <w:rsid w:val="0029167F"/>
    <w:rsid w:val="00291C74"/>
    <w:rsid w:val="002936FC"/>
    <w:rsid w:val="00295FBA"/>
    <w:rsid w:val="00296132"/>
    <w:rsid w:val="002962DF"/>
    <w:rsid w:val="002976F1"/>
    <w:rsid w:val="002A40E3"/>
    <w:rsid w:val="002A5A80"/>
    <w:rsid w:val="002A6A7C"/>
    <w:rsid w:val="002A78D6"/>
    <w:rsid w:val="002B046C"/>
    <w:rsid w:val="002B0586"/>
    <w:rsid w:val="002B0F3E"/>
    <w:rsid w:val="002B1D23"/>
    <w:rsid w:val="002B3154"/>
    <w:rsid w:val="002B4457"/>
    <w:rsid w:val="002B543A"/>
    <w:rsid w:val="002B5FFA"/>
    <w:rsid w:val="002B6842"/>
    <w:rsid w:val="002B7DA5"/>
    <w:rsid w:val="002C0B98"/>
    <w:rsid w:val="002C1DC7"/>
    <w:rsid w:val="002C240F"/>
    <w:rsid w:val="002C2820"/>
    <w:rsid w:val="002C2D9C"/>
    <w:rsid w:val="002C2D9D"/>
    <w:rsid w:val="002C2EE7"/>
    <w:rsid w:val="002C339E"/>
    <w:rsid w:val="002C4B7F"/>
    <w:rsid w:val="002C5461"/>
    <w:rsid w:val="002C5819"/>
    <w:rsid w:val="002C5E7E"/>
    <w:rsid w:val="002C6340"/>
    <w:rsid w:val="002C6D9A"/>
    <w:rsid w:val="002C71C8"/>
    <w:rsid w:val="002D0447"/>
    <w:rsid w:val="002D14A9"/>
    <w:rsid w:val="002D3488"/>
    <w:rsid w:val="002D43FC"/>
    <w:rsid w:val="002D47D0"/>
    <w:rsid w:val="002D5ECB"/>
    <w:rsid w:val="002D7885"/>
    <w:rsid w:val="002E028F"/>
    <w:rsid w:val="002E141C"/>
    <w:rsid w:val="002E17F1"/>
    <w:rsid w:val="002E2573"/>
    <w:rsid w:val="002E2783"/>
    <w:rsid w:val="002E2B7F"/>
    <w:rsid w:val="002E2BFF"/>
    <w:rsid w:val="002E33AF"/>
    <w:rsid w:val="002E3907"/>
    <w:rsid w:val="002E4982"/>
    <w:rsid w:val="002E53BE"/>
    <w:rsid w:val="002E799F"/>
    <w:rsid w:val="002F0939"/>
    <w:rsid w:val="002F0C7A"/>
    <w:rsid w:val="002F0DC7"/>
    <w:rsid w:val="002F1D79"/>
    <w:rsid w:val="002F38AB"/>
    <w:rsid w:val="002F5177"/>
    <w:rsid w:val="002F53C8"/>
    <w:rsid w:val="002F5CF7"/>
    <w:rsid w:val="002F5D54"/>
    <w:rsid w:val="002F5FE0"/>
    <w:rsid w:val="002F70A1"/>
    <w:rsid w:val="002F7658"/>
    <w:rsid w:val="002F78E8"/>
    <w:rsid w:val="002F7B71"/>
    <w:rsid w:val="003016F7"/>
    <w:rsid w:val="00303760"/>
    <w:rsid w:val="003045EE"/>
    <w:rsid w:val="00305050"/>
    <w:rsid w:val="003050B1"/>
    <w:rsid w:val="00305891"/>
    <w:rsid w:val="0030594F"/>
    <w:rsid w:val="00305999"/>
    <w:rsid w:val="00310E06"/>
    <w:rsid w:val="003113B6"/>
    <w:rsid w:val="003116FD"/>
    <w:rsid w:val="00311821"/>
    <w:rsid w:val="003118E4"/>
    <w:rsid w:val="00312ADB"/>
    <w:rsid w:val="003130C2"/>
    <w:rsid w:val="00313724"/>
    <w:rsid w:val="0031403C"/>
    <w:rsid w:val="00315325"/>
    <w:rsid w:val="00315F31"/>
    <w:rsid w:val="00317382"/>
    <w:rsid w:val="00317619"/>
    <w:rsid w:val="00321830"/>
    <w:rsid w:val="00321B07"/>
    <w:rsid w:val="003222D2"/>
    <w:rsid w:val="00322E31"/>
    <w:rsid w:val="00323D00"/>
    <w:rsid w:val="00324305"/>
    <w:rsid w:val="00326473"/>
    <w:rsid w:val="00327592"/>
    <w:rsid w:val="0032798E"/>
    <w:rsid w:val="003279AD"/>
    <w:rsid w:val="00327A34"/>
    <w:rsid w:val="00327DBC"/>
    <w:rsid w:val="00327E9C"/>
    <w:rsid w:val="00330263"/>
    <w:rsid w:val="00332B37"/>
    <w:rsid w:val="00332D87"/>
    <w:rsid w:val="00333DCC"/>
    <w:rsid w:val="0033516E"/>
    <w:rsid w:val="003361F5"/>
    <w:rsid w:val="003363BE"/>
    <w:rsid w:val="00337792"/>
    <w:rsid w:val="00337944"/>
    <w:rsid w:val="00341129"/>
    <w:rsid w:val="003414DF"/>
    <w:rsid w:val="00342067"/>
    <w:rsid w:val="003421F0"/>
    <w:rsid w:val="00342208"/>
    <w:rsid w:val="00344238"/>
    <w:rsid w:val="003442C3"/>
    <w:rsid w:val="00344443"/>
    <w:rsid w:val="00345F5D"/>
    <w:rsid w:val="00346913"/>
    <w:rsid w:val="00346EC5"/>
    <w:rsid w:val="00347A91"/>
    <w:rsid w:val="0035174C"/>
    <w:rsid w:val="003518EC"/>
    <w:rsid w:val="0035349D"/>
    <w:rsid w:val="00353607"/>
    <w:rsid w:val="0035469B"/>
    <w:rsid w:val="003558A8"/>
    <w:rsid w:val="0035780E"/>
    <w:rsid w:val="003610EE"/>
    <w:rsid w:val="00362213"/>
    <w:rsid w:val="003625A7"/>
    <w:rsid w:val="0036266A"/>
    <w:rsid w:val="0036320C"/>
    <w:rsid w:val="003634B9"/>
    <w:rsid w:val="00365047"/>
    <w:rsid w:val="0036524B"/>
    <w:rsid w:val="0036786A"/>
    <w:rsid w:val="0037074B"/>
    <w:rsid w:val="00371CB4"/>
    <w:rsid w:val="00373A73"/>
    <w:rsid w:val="003746B0"/>
    <w:rsid w:val="00374CA0"/>
    <w:rsid w:val="00374D6A"/>
    <w:rsid w:val="00374EB4"/>
    <w:rsid w:val="00376AD8"/>
    <w:rsid w:val="00377A77"/>
    <w:rsid w:val="0038054A"/>
    <w:rsid w:val="0038117B"/>
    <w:rsid w:val="0038121A"/>
    <w:rsid w:val="00381BA0"/>
    <w:rsid w:val="00382FB8"/>
    <w:rsid w:val="0038397F"/>
    <w:rsid w:val="00384009"/>
    <w:rsid w:val="003845CF"/>
    <w:rsid w:val="003851D5"/>
    <w:rsid w:val="00385885"/>
    <w:rsid w:val="00387AB4"/>
    <w:rsid w:val="00387C05"/>
    <w:rsid w:val="00390557"/>
    <w:rsid w:val="00391A0E"/>
    <w:rsid w:val="00392001"/>
    <w:rsid w:val="00392F16"/>
    <w:rsid w:val="003945B6"/>
    <w:rsid w:val="00394AF6"/>
    <w:rsid w:val="00394E2F"/>
    <w:rsid w:val="0039723C"/>
    <w:rsid w:val="00397557"/>
    <w:rsid w:val="003A1A96"/>
    <w:rsid w:val="003A1AFC"/>
    <w:rsid w:val="003A2189"/>
    <w:rsid w:val="003A2658"/>
    <w:rsid w:val="003A2FDE"/>
    <w:rsid w:val="003A3C79"/>
    <w:rsid w:val="003A4A52"/>
    <w:rsid w:val="003A57B8"/>
    <w:rsid w:val="003A5C3D"/>
    <w:rsid w:val="003A6DC5"/>
    <w:rsid w:val="003A78C2"/>
    <w:rsid w:val="003A7D1C"/>
    <w:rsid w:val="003B0121"/>
    <w:rsid w:val="003B0FCC"/>
    <w:rsid w:val="003B11C5"/>
    <w:rsid w:val="003B1FBF"/>
    <w:rsid w:val="003B2628"/>
    <w:rsid w:val="003B26EE"/>
    <w:rsid w:val="003B3003"/>
    <w:rsid w:val="003B3CA0"/>
    <w:rsid w:val="003B420B"/>
    <w:rsid w:val="003B46EF"/>
    <w:rsid w:val="003B4ABC"/>
    <w:rsid w:val="003B7750"/>
    <w:rsid w:val="003C14AB"/>
    <w:rsid w:val="003C29AF"/>
    <w:rsid w:val="003C361B"/>
    <w:rsid w:val="003C444A"/>
    <w:rsid w:val="003C4CD0"/>
    <w:rsid w:val="003C6556"/>
    <w:rsid w:val="003C6769"/>
    <w:rsid w:val="003C6DDA"/>
    <w:rsid w:val="003C7060"/>
    <w:rsid w:val="003C79B4"/>
    <w:rsid w:val="003D01F0"/>
    <w:rsid w:val="003D0753"/>
    <w:rsid w:val="003D0755"/>
    <w:rsid w:val="003D07D3"/>
    <w:rsid w:val="003D0C65"/>
    <w:rsid w:val="003D1228"/>
    <w:rsid w:val="003D13D5"/>
    <w:rsid w:val="003D2465"/>
    <w:rsid w:val="003D27C3"/>
    <w:rsid w:val="003D2F6F"/>
    <w:rsid w:val="003D49C8"/>
    <w:rsid w:val="003D4E75"/>
    <w:rsid w:val="003D5988"/>
    <w:rsid w:val="003D612D"/>
    <w:rsid w:val="003D78BB"/>
    <w:rsid w:val="003D79F0"/>
    <w:rsid w:val="003D7D44"/>
    <w:rsid w:val="003E0B82"/>
    <w:rsid w:val="003E1B36"/>
    <w:rsid w:val="003E1BCE"/>
    <w:rsid w:val="003E1CAD"/>
    <w:rsid w:val="003E1CDD"/>
    <w:rsid w:val="003E2CD2"/>
    <w:rsid w:val="003E4491"/>
    <w:rsid w:val="003E66AA"/>
    <w:rsid w:val="003E7244"/>
    <w:rsid w:val="003F0C29"/>
    <w:rsid w:val="003F147B"/>
    <w:rsid w:val="003F1592"/>
    <w:rsid w:val="003F1B9B"/>
    <w:rsid w:val="003F2159"/>
    <w:rsid w:val="003F5DEA"/>
    <w:rsid w:val="003F6E02"/>
    <w:rsid w:val="003F71CE"/>
    <w:rsid w:val="003F754D"/>
    <w:rsid w:val="00400639"/>
    <w:rsid w:val="004009A3"/>
    <w:rsid w:val="00400F4B"/>
    <w:rsid w:val="004021E5"/>
    <w:rsid w:val="00405BAF"/>
    <w:rsid w:val="00405D5E"/>
    <w:rsid w:val="00405F1E"/>
    <w:rsid w:val="0040746D"/>
    <w:rsid w:val="004074D5"/>
    <w:rsid w:val="00410204"/>
    <w:rsid w:val="00411984"/>
    <w:rsid w:val="00411D18"/>
    <w:rsid w:val="00412530"/>
    <w:rsid w:val="004129EF"/>
    <w:rsid w:val="00412D27"/>
    <w:rsid w:val="0041401A"/>
    <w:rsid w:val="004141A3"/>
    <w:rsid w:val="00415286"/>
    <w:rsid w:val="00415AA6"/>
    <w:rsid w:val="004172CE"/>
    <w:rsid w:val="00417D70"/>
    <w:rsid w:val="00420476"/>
    <w:rsid w:val="00420CAB"/>
    <w:rsid w:val="0042256B"/>
    <w:rsid w:val="0042355E"/>
    <w:rsid w:val="004235C7"/>
    <w:rsid w:val="00423D3D"/>
    <w:rsid w:val="004258B9"/>
    <w:rsid w:val="00425986"/>
    <w:rsid w:val="00425EE7"/>
    <w:rsid w:val="004264E5"/>
    <w:rsid w:val="0043155D"/>
    <w:rsid w:val="004364D5"/>
    <w:rsid w:val="0043657F"/>
    <w:rsid w:val="004374CA"/>
    <w:rsid w:val="00440088"/>
    <w:rsid w:val="0044066A"/>
    <w:rsid w:val="00440A36"/>
    <w:rsid w:val="00440A3C"/>
    <w:rsid w:val="00441603"/>
    <w:rsid w:val="00441CEB"/>
    <w:rsid w:val="00442889"/>
    <w:rsid w:val="00443797"/>
    <w:rsid w:val="00446759"/>
    <w:rsid w:val="004470EC"/>
    <w:rsid w:val="00450A6F"/>
    <w:rsid w:val="00451413"/>
    <w:rsid w:val="00451A9D"/>
    <w:rsid w:val="00451DCA"/>
    <w:rsid w:val="00452C8E"/>
    <w:rsid w:val="00453BC9"/>
    <w:rsid w:val="004559AA"/>
    <w:rsid w:val="004562FB"/>
    <w:rsid w:val="0046046E"/>
    <w:rsid w:val="00460D49"/>
    <w:rsid w:val="00460ECE"/>
    <w:rsid w:val="00460FBC"/>
    <w:rsid w:val="004614DD"/>
    <w:rsid w:val="00461956"/>
    <w:rsid w:val="00461BA3"/>
    <w:rsid w:val="00461D8B"/>
    <w:rsid w:val="00461F23"/>
    <w:rsid w:val="00464956"/>
    <w:rsid w:val="00465541"/>
    <w:rsid w:val="0046649D"/>
    <w:rsid w:val="0046659F"/>
    <w:rsid w:val="004678DC"/>
    <w:rsid w:val="00467D45"/>
    <w:rsid w:val="00470137"/>
    <w:rsid w:val="004702BA"/>
    <w:rsid w:val="00471BCA"/>
    <w:rsid w:val="00471FA8"/>
    <w:rsid w:val="00473C1F"/>
    <w:rsid w:val="00473E06"/>
    <w:rsid w:val="00473E7A"/>
    <w:rsid w:val="004772F5"/>
    <w:rsid w:val="00477557"/>
    <w:rsid w:val="00477C1C"/>
    <w:rsid w:val="004802F6"/>
    <w:rsid w:val="0048092F"/>
    <w:rsid w:val="00480D71"/>
    <w:rsid w:val="00481880"/>
    <w:rsid w:val="00482999"/>
    <w:rsid w:val="00484720"/>
    <w:rsid w:val="00484BAF"/>
    <w:rsid w:val="00485840"/>
    <w:rsid w:val="00486749"/>
    <w:rsid w:val="0049000C"/>
    <w:rsid w:val="00493AA3"/>
    <w:rsid w:val="004949AA"/>
    <w:rsid w:val="00494DB1"/>
    <w:rsid w:val="00495899"/>
    <w:rsid w:val="0049673E"/>
    <w:rsid w:val="00496F00"/>
    <w:rsid w:val="004A05BD"/>
    <w:rsid w:val="004A05DD"/>
    <w:rsid w:val="004A10C5"/>
    <w:rsid w:val="004A1D0D"/>
    <w:rsid w:val="004A40A2"/>
    <w:rsid w:val="004A53AA"/>
    <w:rsid w:val="004A58B3"/>
    <w:rsid w:val="004B0EF6"/>
    <w:rsid w:val="004B23A6"/>
    <w:rsid w:val="004B28C3"/>
    <w:rsid w:val="004B38C8"/>
    <w:rsid w:val="004B3ED6"/>
    <w:rsid w:val="004B5071"/>
    <w:rsid w:val="004C10D7"/>
    <w:rsid w:val="004C1954"/>
    <w:rsid w:val="004C1FA3"/>
    <w:rsid w:val="004C25E1"/>
    <w:rsid w:val="004C27A5"/>
    <w:rsid w:val="004C29A1"/>
    <w:rsid w:val="004C3280"/>
    <w:rsid w:val="004C3C44"/>
    <w:rsid w:val="004C3E3B"/>
    <w:rsid w:val="004C4FDD"/>
    <w:rsid w:val="004D0407"/>
    <w:rsid w:val="004D10EE"/>
    <w:rsid w:val="004D2D87"/>
    <w:rsid w:val="004D59A0"/>
    <w:rsid w:val="004D7BC2"/>
    <w:rsid w:val="004E07A5"/>
    <w:rsid w:val="004E14AA"/>
    <w:rsid w:val="004E1D3E"/>
    <w:rsid w:val="004E2622"/>
    <w:rsid w:val="004E2D2A"/>
    <w:rsid w:val="004E3233"/>
    <w:rsid w:val="004E41F7"/>
    <w:rsid w:val="004E46AD"/>
    <w:rsid w:val="004E67C8"/>
    <w:rsid w:val="004E78CA"/>
    <w:rsid w:val="004F0528"/>
    <w:rsid w:val="004F0D72"/>
    <w:rsid w:val="004F214B"/>
    <w:rsid w:val="004F31B1"/>
    <w:rsid w:val="004F3AD2"/>
    <w:rsid w:val="004F5B4E"/>
    <w:rsid w:val="004F6209"/>
    <w:rsid w:val="004F7128"/>
    <w:rsid w:val="00501308"/>
    <w:rsid w:val="00503FB8"/>
    <w:rsid w:val="00505012"/>
    <w:rsid w:val="00505327"/>
    <w:rsid w:val="00505C2A"/>
    <w:rsid w:val="005079D9"/>
    <w:rsid w:val="00510D77"/>
    <w:rsid w:val="00511031"/>
    <w:rsid w:val="005126B0"/>
    <w:rsid w:val="00513C7E"/>
    <w:rsid w:val="00514D15"/>
    <w:rsid w:val="00515A2B"/>
    <w:rsid w:val="00516477"/>
    <w:rsid w:val="005164BC"/>
    <w:rsid w:val="00516E3F"/>
    <w:rsid w:val="00517B18"/>
    <w:rsid w:val="00517E1D"/>
    <w:rsid w:val="00522B27"/>
    <w:rsid w:val="005236C0"/>
    <w:rsid w:val="00523B26"/>
    <w:rsid w:val="005252BE"/>
    <w:rsid w:val="005264AA"/>
    <w:rsid w:val="00526A7C"/>
    <w:rsid w:val="00527530"/>
    <w:rsid w:val="0053392A"/>
    <w:rsid w:val="00533F27"/>
    <w:rsid w:val="00534174"/>
    <w:rsid w:val="00534B61"/>
    <w:rsid w:val="005350F8"/>
    <w:rsid w:val="00535B69"/>
    <w:rsid w:val="00536587"/>
    <w:rsid w:val="0053793E"/>
    <w:rsid w:val="00537CED"/>
    <w:rsid w:val="00540EDD"/>
    <w:rsid w:val="005412E6"/>
    <w:rsid w:val="0054185D"/>
    <w:rsid w:val="00541B40"/>
    <w:rsid w:val="005431ED"/>
    <w:rsid w:val="00543D22"/>
    <w:rsid w:val="00544C88"/>
    <w:rsid w:val="00544FEE"/>
    <w:rsid w:val="00546428"/>
    <w:rsid w:val="00547039"/>
    <w:rsid w:val="00550BB4"/>
    <w:rsid w:val="00553F57"/>
    <w:rsid w:val="00554408"/>
    <w:rsid w:val="00554A40"/>
    <w:rsid w:val="00554CE0"/>
    <w:rsid w:val="00555033"/>
    <w:rsid w:val="0055578A"/>
    <w:rsid w:val="00557918"/>
    <w:rsid w:val="00557ACC"/>
    <w:rsid w:val="00561A61"/>
    <w:rsid w:val="00561C34"/>
    <w:rsid w:val="00561F82"/>
    <w:rsid w:val="0056277C"/>
    <w:rsid w:val="00563545"/>
    <w:rsid w:val="00565C43"/>
    <w:rsid w:val="00566C95"/>
    <w:rsid w:val="00566E0A"/>
    <w:rsid w:val="005672FB"/>
    <w:rsid w:val="00567726"/>
    <w:rsid w:val="00572549"/>
    <w:rsid w:val="00572BD2"/>
    <w:rsid w:val="005731A8"/>
    <w:rsid w:val="00573AAF"/>
    <w:rsid w:val="005758FE"/>
    <w:rsid w:val="00575EA6"/>
    <w:rsid w:val="00576027"/>
    <w:rsid w:val="00576FD0"/>
    <w:rsid w:val="005777E2"/>
    <w:rsid w:val="00582E96"/>
    <w:rsid w:val="00583927"/>
    <w:rsid w:val="00583C19"/>
    <w:rsid w:val="00584103"/>
    <w:rsid w:val="005854E4"/>
    <w:rsid w:val="00586051"/>
    <w:rsid w:val="00586E72"/>
    <w:rsid w:val="00587CAE"/>
    <w:rsid w:val="00587DED"/>
    <w:rsid w:val="005910D7"/>
    <w:rsid w:val="00591DB1"/>
    <w:rsid w:val="00592098"/>
    <w:rsid w:val="00592277"/>
    <w:rsid w:val="00592E5C"/>
    <w:rsid w:val="00594252"/>
    <w:rsid w:val="005947D7"/>
    <w:rsid w:val="00596F9F"/>
    <w:rsid w:val="00597D01"/>
    <w:rsid w:val="005A174B"/>
    <w:rsid w:val="005A34B4"/>
    <w:rsid w:val="005A3A24"/>
    <w:rsid w:val="005A4D34"/>
    <w:rsid w:val="005A5B6F"/>
    <w:rsid w:val="005A624E"/>
    <w:rsid w:val="005A627A"/>
    <w:rsid w:val="005A72B2"/>
    <w:rsid w:val="005B00A6"/>
    <w:rsid w:val="005B0D3A"/>
    <w:rsid w:val="005B0E43"/>
    <w:rsid w:val="005B4066"/>
    <w:rsid w:val="005B450B"/>
    <w:rsid w:val="005B5692"/>
    <w:rsid w:val="005B5BA3"/>
    <w:rsid w:val="005C018D"/>
    <w:rsid w:val="005C03DB"/>
    <w:rsid w:val="005C04CD"/>
    <w:rsid w:val="005C068F"/>
    <w:rsid w:val="005C24B9"/>
    <w:rsid w:val="005C2652"/>
    <w:rsid w:val="005C2F1A"/>
    <w:rsid w:val="005C42E6"/>
    <w:rsid w:val="005C4D3B"/>
    <w:rsid w:val="005C57E5"/>
    <w:rsid w:val="005C6422"/>
    <w:rsid w:val="005C7623"/>
    <w:rsid w:val="005D0036"/>
    <w:rsid w:val="005D0C81"/>
    <w:rsid w:val="005D16EE"/>
    <w:rsid w:val="005D1834"/>
    <w:rsid w:val="005D19CF"/>
    <w:rsid w:val="005D39F0"/>
    <w:rsid w:val="005D3BA5"/>
    <w:rsid w:val="005D4400"/>
    <w:rsid w:val="005D46D9"/>
    <w:rsid w:val="005D7FB7"/>
    <w:rsid w:val="005E5265"/>
    <w:rsid w:val="005E68F6"/>
    <w:rsid w:val="005E6D86"/>
    <w:rsid w:val="005E7A6D"/>
    <w:rsid w:val="005F08DE"/>
    <w:rsid w:val="005F1267"/>
    <w:rsid w:val="005F2114"/>
    <w:rsid w:val="005F47A1"/>
    <w:rsid w:val="005F6597"/>
    <w:rsid w:val="005F72C8"/>
    <w:rsid w:val="006010E0"/>
    <w:rsid w:val="00603AE0"/>
    <w:rsid w:val="00604565"/>
    <w:rsid w:val="00605DD4"/>
    <w:rsid w:val="006065C2"/>
    <w:rsid w:val="006072D7"/>
    <w:rsid w:val="00607346"/>
    <w:rsid w:val="00607976"/>
    <w:rsid w:val="00607E1B"/>
    <w:rsid w:val="00610AC1"/>
    <w:rsid w:val="00612429"/>
    <w:rsid w:val="00612761"/>
    <w:rsid w:val="00612B7A"/>
    <w:rsid w:val="00613497"/>
    <w:rsid w:val="00616233"/>
    <w:rsid w:val="006167BA"/>
    <w:rsid w:val="006171C9"/>
    <w:rsid w:val="006172F8"/>
    <w:rsid w:val="00621F1C"/>
    <w:rsid w:val="006221DD"/>
    <w:rsid w:val="00622571"/>
    <w:rsid w:val="00622E88"/>
    <w:rsid w:val="006238B7"/>
    <w:rsid w:val="00623926"/>
    <w:rsid w:val="00625919"/>
    <w:rsid w:val="00625BB0"/>
    <w:rsid w:val="00627067"/>
    <w:rsid w:val="00631F58"/>
    <w:rsid w:val="00631FDE"/>
    <w:rsid w:val="00633248"/>
    <w:rsid w:val="00634D59"/>
    <w:rsid w:val="00635160"/>
    <w:rsid w:val="006368DC"/>
    <w:rsid w:val="0063778F"/>
    <w:rsid w:val="00637C2D"/>
    <w:rsid w:val="00640359"/>
    <w:rsid w:val="00640396"/>
    <w:rsid w:val="006414C5"/>
    <w:rsid w:val="006433DD"/>
    <w:rsid w:val="00643924"/>
    <w:rsid w:val="00643C3F"/>
    <w:rsid w:val="006452F7"/>
    <w:rsid w:val="006475C0"/>
    <w:rsid w:val="00650CE5"/>
    <w:rsid w:val="00652081"/>
    <w:rsid w:val="00652D3A"/>
    <w:rsid w:val="00654A4B"/>
    <w:rsid w:val="00655BD3"/>
    <w:rsid w:val="00655CE1"/>
    <w:rsid w:val="00655D0E"/>
    <w:rsid w:val="00655ED4"/>
    <w:rsid w:val="00656484"/>
    <w:rsid w:val="006564A1"/>
    <w:rsid w:val="00660472"/>
    <w:rsid w:val="006610A6"/>
    <w:rsid w:val="00661CB4"/>
    <w:rsid w:val="0066403F"/>
    <w:rsid w:val="0066518A"/>
    <w:rsid w:val="00665BDB"/>
    <w:rsid w:val="00665D51"/>
    <w:rsid w:val="006668E7"/>
    <w:rsid w:val="00673E65"/>
    <w:rsid w:val="00674B8B"/>
    <w:rsid w:val="00675B4A"/>
    <w:rsid w:val="00676344"/>
    <w:rsid w:val="00676443"/>
    <w:rsid w:val="006768F2"/>
    <w:rsid w:val="00681A8B"/>
    <w:rsid w:val="006822D9"/>
    <w:rsid w:val="0068320A"/>
    <w:rsid w:val="00683331"/>
    <w:rsid w:val="00683CAC"/>
    <w:rsid w:val="006841B1"/>
    <w:rsid w:val="006849FD"/>
    <w:rsid w:val="00684AC1"/>
    <w:rsid w:val="00687147"/>
    <w:rsid w:val="0069049D"/>
    <w:rsid w:val="006905FA"/>
    <w:rsid w:val="006915BD"/>
    <w:rsid w:val="00692041"/>
    <w:rsid w:val="00692200"/>
    <w:rsid w:val="00694543"/>
    <w:rsid w:val="006950A9"/>
    <w:rsid w:val="006957AF"/>
    <w:rsid w:val="006967F3"/>
    <w:rsid w:val="00696BCB"/>
    <w:rsid w:val="006971D3"/>
    <w:rsid w:val="006A00F6"/>
    <w:rsid w:val="006A0DFC"/>
    <w:rsid w:val="006A0EFB"/>
    <w:rsid w:val="006A100F"/>
    <w:rsid w:val="006A101D"/>
    <w:rsid w:val="006A120A"/>
    <w:rsid w:val="006A15F9"/>
    <w:rsid w:val="006A200E"/>
    <w:rsid w:val="006A2072"/>
    <w:rsid w:val="006A3800"/>
    <w:rsid w:val="006A3B5C"/>
    <w:rsid w:val="006A491B"/>
    <w:rsid w:val="006A4F92"/>
    <w:rsid w:val="006A6086"/>
    <w:rsid w:val="006A639F"/>
    <w:rsid w:val="006B01B2"/>
    <w:rsid w:val="006B0761"/>
    <w:rsid w:val="006B0A89"/>
    <w:rsid w:val="006B0E31"/>
    <w:rsid w:val="006B2583"/>
    <w:rsid w:val="006B2DD2"/>
    <w:rsid w:val="006B4CB7"/>
    <w:rsid w:val="006B5579"/>
    <w:rsid w:val="006B5883"/>
    <w:rsid w:val="006B58CD"/>
    <w:rsid w:val="006C0154"/>
    <w:rsid w:val="006C0937"/>
    <w:rsid w:val="006C458C"/>
    <w:rsid w:val="006C5515"/>
    <w:rsid w:val="006C669F"/>
    <w:rsid w:val="006D17EF"/>
    <w:rsid w:val="006D2117"/>
    <w:rsid w:val="006D3769"/>
    <w:rsid w:val="006D3951"/>
    <w:rsid w:val="006D4AF2"/>
    <w:rsid w:val="006D4D6C"/>
    <w:rsid w:val="006E0C68"/>
    <w:rsid w:val="006E368B"/>
    <w:rsid w:val="006E3CDC"/>
    <w:rsid w:val="006E4037"/>
    <w:rsid w:val="006E405B"/>
    <w:rsid w:val="006E5F4C"/>
    <w:rsid w:val="006E6087"/>
    <w:rsid w:val="006E61FA"/>
    <w:rsid w:val="006E64F7"/>
    <w:rsid w:val="006E65E8"/>
    <w:rsid w:val="006F114A"/>
    <w:rsid w:val="006F18EC"/>
    <w:rsid w:val="006F2739"/>
    <w:rsid w:val="006F2E72"/>
    <w:rsid w:val="006F33B5"/>
    <w:rsid w:val="006F3667"/>
    <w:rsid w:val="006F3749"/>
    <w:rsid w:val="006F3DCD"/>
    <w:rsid w:val="006F457B"/>
    <w:rsid w:val="006F4797"/>
    <w:rsid w:val="006F5479"/>
    <w:rsid w:val="006F6718"/>
    <w:rsid w:val="00700CBC"/>
    <w:rsid w:val="007017C4"/>
    <w:rsid w:val="0070226C"/>
    <w:rsid w:val="007027C5"/>
    <w:rsid w:val="00702DA1"/>
    <w:rsid w:val="00703BDE"/>
    <w:rsid w:val="00704B10"/>
    <w:rsid w:val="00705A26"/>
    <w:rsid w:val="0070615D"/>
    <w:rsid w:val="007068D2"/>
    <w:rsid w:val="00706A89"/>
    <w:rsid w:val="00706B50"/>
    <w:rsid w:val="007074BB"/>
    <w:rsid w:val="007074F1"/>
    <w:rsid w:val="00710004"/>
    <w:rsid w:val="0071085D"/>
    <w:rsid w:val="00711466"/>
    <w:rsid w:val="00711F12"/>
    <w:rsid w:val="0071468F"/>
    <w:rsid w:val="00714F4B"/>
    <w:rsid w:val="00715DAC"/>
    <w:rsid w:val="007161C9"/>
    <w:rsid w:val="00716B6D"/>
    <w:rsid w:val="007177D4"/>
    <w:rsid w:val="0071784B"/>
    <w:rsid w:val="00717C6D"/>
    <w:rsid w:val="00717F31"/>
    <w:rsid w:val="00720D0D"/>
    <w:rsid w:val="00721947"/>
    <w:rsid w:val="00724609"/>
    <w:rsid w:val="00725967"/>
    <w:rsid w:val="00725F78"/>
    <w:rsid w:val="00730713"/>
    <w:rsid w:val="0073348D"/>
    <w:rsid w:val="00733A49"/>
    <w:rsid w:val="00734925"/>
    <w:rsid w:val="007350A5"/>
    <w:rsid w:val="00735CFD"/>
    <w:rsid w:val="00737115"/>
    <w:rsid w:val="0073726C"/>
    <w:rsid w:val="00740AA2"/>
    <w:rsid w:val="00741EFE"/>
    <w:rsid w:val="00742072"/>
    <w:rsid w:val="0074222D"/>
    <w:rsid w:val="00742417"/>
    <w:rsid w:val="00743295"/>
    <w:rsid w:val="007433A9"/>
    <w:rsid w:val="007437BA"/>
    <w:rsid w:val="007437CD"/>
    <w:rsid w:val="00743A5E"/>
    <w:rsid w:val="0074499F"/>
    <w:rsid w:val="00745014"/>
    <w:rsid w:val="007454F2"/>
    <w:rsid w:val="00745900"/>
    <w:rsid w:val="007508DE"/>
    <w:rsid w:val="00750D0F"/>
    <w:rsid w:val="007512D5"/>
    <w:rsid w:val="00752F0D"/>
    <w:rsid w:val="0075319F"/>
    <w:rsid w:val="00753BA4"/>
    <w:rsid w:val="00754328"/>
    <w:rsid w:val="00754964"/>
    <w:rsid w:val="00760B74"/>
    <w:rsid w:val="00763790"/>
    <w:rsid w:val="0076506C"/>
    <w:rsid w:val="00766098"/>
    <w:rsid w:val="007709B9"/>
    <w:rsid w:val="00772DBE"/>
    <w:rsid w:val="00772FFA"/>
    <w:rsid w:val="00774A40"/>
    <w:rsid w:val="007753DE"/>
    <w:rsid w:val="00776051"/>
    <w:rsid w:val="00776FE6"/>
    <w:rsid w:val="00777299"/>
    <w:rsid w:val="0078085C"/>
    <w:rsid w:val="00780A72"/>
    <w:rsid w:val="00780BAE"/>
    <w:rsid w:val="00780C63"/>
    <w:rsid w:val="0078120A"/>
    <w:rsid w:val="007817E3"/>
    <w:rsid w:val="007818C5"/>
    <w:rsid w:val="00782F37"/>
    <w:rsid w:val="0078448F"/>
    <w:rsid w:val="007852EA"/>
    <w:rsid w:val="00786187"/>
    <w:rsid w:val="0078630F"/>
    <w:rsid w:val="007901B6"/>
    <w:rsid w:val="00790558"/>
    <w:rsid w:val="00790DEC"/>
    <w:rsid w:val="00792AF3"/>
    <w:rsid w:val="00793D45"/>
    <w:rsid w:val="00795E74"/>
    <w:rsid w:val="00796488"/>
    <w:rsid w:val="007969EA"/>
    <w:rsid w:val="00796F5A"/>
    <w:rsid w:val="0079726D"/>
    <w:rsid w:val="00797A54"/>
    <w:rsid w:val="007A0128"/>
    <w:rsid w:val="007A0C36"/>
    <w:rsid w:val="007A138C"/>
    <w:rsid w:val="007A1AF3"/>
    <w:rsid w:val="007A2BD4"/>
    <w:rsid w:val="007A3650"/>
    <w:rsid w:val="007A3A98"/>
    <w:rsid w:val="007A3FB4"/>
    <w:rsid w:val="007A5C62"/>
    <w:rsid w:val="007A6B50"/>
    <w:rsid w:val="007A7470"/>
    <w:rsid w:val="007B035F"/>
    <w:rsid w:val="007B052A"/>
    <w:rsid w:val="007B303E"/>
    <w:rsid w:val="007B315A"/>
    <w:rsid w:val="007B3197"/>
    <w:rsid w:val="007B46E0"/>
    <w:rsid w:val="007B4CF1"/>
    <w:rsid w:val="007B4FDE"/>
    <w:rsid w:val="007B54A7"/>
    <w:rsid w:val="007C0121"/>
    <w:rsid w:val="007C0619"/>
    <w:rsid w:val="007C0997"/>
    <w:rsid w:val="007C22A9"/>
    <w:rsid w:val="007C3B74"/>
    <w:rsid w:val="007C5C55"/>
    <w:rsid w:val="007C7C6E"/>
    <w:rsid w:val="007D12A2"/>
    <w:rsid w:val="007D1BF8"/>
    <w:rsid w:val="007D4A29"/>
    <w:rsid w:val="007D4C7B"/>
    <w:rsid w:val="007D753B"/>
    <w:rsid w:val="007D7A4B"/>
    <w:rsid w:val="007E1C9B"/>
    <w:rsid w:val="007E247F"/>
    <w:rsid w:val="007E2F80"/>
    <w:rsid w:val="007E31D5"/>
    <w:rsid w:val="007E3BD1"/>
    <w:rsid w:val="007E479A"/>
    <w:rsid w:val="007E5344"/>
    <w:rsid w:val="007E56E2"/>
    <w:rsid w:val="007E5CE0"/>
    <w:rsid w:val="007E6182"/>
    <w:rsid w:val="007E7346"/>
    <w:rsid w:val="007E79E0"/>
    <w:rsid w:val="007F3E2F"/>
    <w:rsid w:val="007F5501"/>
    <w:rsid w:val="00800B22"/>
    <w:rsid w:val="00800C72"/>
    <w:rsid w:val="008033BF"/>
    <w:rsid w:val="00803A70"/>
    <w:rsid w:val="00805848"/>
    <w:rsid w:val="008058EE"/>
    <w:rsid w:val="008059B8"/>
    <w:rsid w:val="00805BE2"/>
    <w:rsid w:val="00806778"/>
    <w:rsid w:val="00811561"/>
    <w:rsid w:val="00811A66"/>
    <w:rsid w:val="00812394"/>
    <w:rsid w:val="008131C4"/>
    <w:rsid w:val="00814569"/>
    <w:rsid w:val="00814763"/>
    <w:rsid w:val="00814CF3"/>
    <w:rsid w:val="00815651"/>
    <w:rsid w:val="008169EC"/>
    <w:rsid w:val="0081760D"/>
    <w:rsid w:val="00820FF5"/>
    <w:rsid w:val="00821703"/>
    <w:rsid w:val="00822F3F"/>
    <w:rsid w:val="008243CF"/>
    <w:rsid w:val="00825DA7"/>
    <w:rsid w:val="008260F3"/>
    <w:rsid w:val="008272F6"/>
    <w:rsid w:val="008277BC"/>
    <w:rsid w:val="00830ED2"/>
    <w:rsid w:val="0083160C"/>
    <w:rsid w:val="00833954"/>
    <w:rsid w:val="00833B4C"/>
    <w:rsid w:val="00836719"/>
    <w:rsid w:val="00837581"/>
    <w:rsid w:val="0084044F"/>
    <w:rsid w:val="008406C7"/>
    <w:rsid w:val="0084233A"/>
    <w:rsid w:val="0084284F"/>
    <w:rsid w:val="008429D1"/>
    <w:rsid w:val="00842AF1"/>
    <w:rsid w:val="00843DEC"/>
    <w:rsid w:val="0084421E"/>
    <w:rsid w:val="0084503E"/>
    <w:rsid w:val="008463AD"/>
    <w:rsid w:val="0084686F"/>
    <w:rsid w:val="00846A54"/>
    <w:rsid w:val="00846AA9"/>
    <w:rsid w:val="00852FB6"/>
    <w:rsid w:val="008532E4"/>
    <w:rsid w:val="00854218"/>
    <w:rsid w:val="008543B0"/>
    <w:rsid w:val="0085470D"/>
    <w:rsid w:val="00855F02"/>
    <w:rsid w:val="00857834"/>
    <w:rsid w:val="0086258E"/>
    <w:rsid w:val="0086309C"/>
    <w:rsid w:val="00864B56"/>
    <w:rsid w:val="00864C38"/>
    <w:rsid w:val="00865F18"/>
    <w:rsid w:val="008667D3"/>
    <w:rsid w:val="00867B5A"/>
    <w:rsid w:val="008701D3"/>
    <w:rsid w:val="00871D3F"/>
    <w:rsid w:val="0087305A"/>
    <w:rsid w:val="00873287"/>
    <w:rsid w:val="00873317"/>
    <w:rsid w:val="008738F4"/>
    <w:rsid w:val="00874180"/>
    <w:rsid w:val="00875900"/>
    <w:rsid w:val="00875DD9"/>
    <w:rsid w:val="008778A8"/>
    <w:rsid w:val="00880019"/>
    <w:rsid w:val="00880203"/>
    <w:rsid w:val="00880A31"/>
    <w:rsid w:val="00880E07"/>
    <w:rsid w:val="00882EB9"/>
    <w:rsid w:val="008831DA"/>
    <w:rsid w:val="00883AF1"/>
    <w:rsid w:val="00883B0A"/>
    <w:rsid w:val="00885507"/>
    <w:rsid w:val="008856BB"/>
    <w:rsid w:val="00885E4A"/>
    <w:rsid w:val="00887290"/>
    <w:rsid w:val="00887D29"/>
    <w:rsid w:val="00887FD0"/>
    <w:rsid w:val="0089030B"/>
    <w:rsid w:val="008924A9"/>
    <w:rsid w:val="00892665"/>
    <w:rsid w:val="00892EFF"/>
    <w:rsid w:val="00894718"/>
    <w:rsid w:val="008947D4"/>
    <w:rsid w:val="008959C2"/>
    <w:rsid w:val="00896368"/>
    <w:rsid w:val="00896438"/>
    <w:rsid w:val="00896DEB"/>
    <w:rsid w:val="00897654"/>
    <w:rsid w:val="008A101B"/>
    <w:rsid w:val="008A1879"/>
    <w:rsid w:val="008A20BE"/>
    <w:rsid w:val="008A2247"/>
    <w:rsid w:val="008A3831"/>
    <w:rsid w:val="008A46C0"/>
    <w:rsid w:val="008A4752"/>
    <w:rsid w:val="008A5351"/>
    <w:rsid w:val="008A5791"/>
    <w:rsid w:val="008A755C"/>
    <w:rsid w:val="008B027E"/>
    <w:rsid w:val="008B22B7"/>
    <w:rsid w:val="008B3074"/>
    <w:rsid w:val="008B336F"/>
    <w:rsid w:val="008B5081"/>
    <w:rsid w:val="008B5F76"/>
    <w:rsid w:val="008B7296"/>
    <w:rsid w:val="008B739B"/>
    <w:rsid w:val="008B74D1"/>
    <w:rsid w:val="008B766B"/>
    <w:rsid w:val="008C01FB"/>
    <w:rsid w:val="008C22B1"/>
    <w:rsid w:val="008C2B39"/>
    <w:rsid w:val="008C2C5D"/>
    <w:rsid w:val="008C30A8"/>
    <w:rsid w:val="008C34A4"/>
    <w:rsid w:val="008C5264"/>
    <w:rsid w:val="008C6EC2"/>
    <w:rsid w:val="008C74F4"/>
    <w:rsid w:val="008C7A4D"/>
    <w:rsid w:val="008D1100"/>
    <w:rsid w:val="008D1A4B"/>
    <w:rsid w:val="008D3984"/>
    <w:rsid w:val="008D4367"/>
    <w:rsid w:val="008D4D50"/>
    <w:rsid w:val="008D55DF"/>
    <w:rsid w:val="008D6E66"/>
    <w:rsid w:val="008D7CAE"/>
    <w:rsid w:val="008D7F78"/>
    <w:rsid w:val="008E02A2"/>
    <w:rsid w:val="008E148F"/>
    <w:rsid w:val="008E2EE2"/>
    <w:rsid w:val="008E2F67"/>
    <w:rsid w:val="008E35CF"/>
    <w:rsid w:val="008E483A"/>
    <w:rsid w:val="008E4D46"/>
    <w:rsid w:val="008E5215"/>
    <w:rsid w:val="008E665B"/>
    <w:rsid w:val="008E756B"/>
    <w:rsid w:val="008F09A3"/>
    <w:rsid w:val="008F2098"/>
    <w:rsid w:val="008F31E1"/>
    <w:rsid w:val="008F4562"/>
    <w:rsid w:val="008F4570"/>
    <w:rsid w:val="008F468F"/>
    <w:rsid w:val="008F4D0F"/>
    <w:rsid w:val="008F5771"/>
    <w:rsid w:val="008F5B08"/>
    <w:rsid w:val="008F5D2B"/>
    <w:rsid w:val="008F69DC"/>
    <w:rsid w:val="008F761B"/>
    <w:rsid w:val="008F7B31"/>
    <w:rsid w:val="008F7DF9"/>
    <w:rsid w:val="00902415"/>
    <w:rsid w:val="00902819"/>
    <w:rsid w:val="00902B45"/>
    <w:rsid w:val="00902E7C"/>
    <w:rsid w:val="009042F2"/>
    <w:rsid w:val="00904E51"/>
    <w:rsid w:val="00904F0A"/>
    <w:rsid w:val="00904FAA"/>
    <w:rsid w:val="0090661D"/>
    <w:rsid w:val="0090669C"/>
    <w:rsid w:val="009068AB"/>
    <w:rsid w:val="00910920"/>
    <w:rsid w:val="009110CD"/>
    <w:rsid w:val="0091159F"/>
    <w:rsid w:val="00912F34"/>
    <w:rsid w:val="00912FF7"/>
    <w:rsid w:val="00915967"/>
    <w:rsid w:val="00915D6A"/>
    <w:rsid w:val="0092297B"/>
    <w:rsid w:val="0092311D"/>
    <w:rsid w:val="00923543"/>
    <w:rsid w:val="00923DB6"/>
    <w:rsid w:val="00926C83"/>
    <w:rsid w:val="00926EB2"/>
    <w:rsid w:val="0093087F"/>
    <w:rsid w:val="00931019"/>
    <w:rsid w:val="0093143E"/>
    <w:rsid w:val="00932722"/>
    <w:rsid w:val="00932A92"/>
    <w:rsid w:val="00932DF9"/>
    <w:rsid w:val="00933445"/>
    <w:rsid w:val="00933485"/>
    <w:rsid w:val="009334BF"/>
    <w:rsid w:val="0093409C"/>
    <w:rsid w:val="00934A40"/>
    <w:rsid w:val="00934FDE"/>
    <w:rsid w:val="00935F09"/>
    <w:rsid w:val="009360A5"/>
    <w:rsid w:val="0094084F"/>
    <w:rsid w:val="009419A1"/>
    <w:rsid w:val="00944F95"/>
    <w:rsid w:val="00946063"/>
    <w:rsid w:val="00946416"/>
    <w:rsid w:val="00946E19"/>
    <w:rsid w:val="0094703C"/>
    <w:rsid w:val="00950E3C"/>
    <w:rsid w:val="00950EAB"/>
    <w:rsid w:val="00950F0A"/>
    <w:rsid w:val="0095527C"/>
    <w:rsid w:val="0095612E"/>
    <w:rsid w:val="00956EEC"/>
    <w:rsid w:val="00957353"/>
    <w:rsid w:val="009577DE"/>
    <w:rsid w:val="009609A3"/>
    <w:rsid w:val="00961493"/>
    <w:rsid w:val="0096149A"/>
    <w:rsid w:val="00961A1F"/>
    <w:rsid w:val="00961D83"/>
    <w:rsid w:val="00962298"/>
    <w:rsid w:val="009650CD"/>
    <w:rsid w:val="00965363"/>
    <w:rsid w:val="0096766F"/>
    <w:rsid w:val="00970185"/>
    <w:rsid w:val="009714F5"/>
    <w:rsid w:val="009717D2"/>
    <w:rsid w:val="00971C0F"/>
    <w:rsid w:val="009745CC"/>
    <w:rsid w:val="00974783"/>
    <w:rsid w:val="009750DF"/>
    <w:rsid w:val="009759AE"/>
    <w:rsid w:val="00975BC8"/>
    <w:rsid w:val="0097658A"/>
    <w:rsid w:val="00976A2E"/>
    <w:rsid w:val="00977879"/>
    <w:rsid w:val="009778B3"/>
    <w:rsid w:val="00980ED1"/>
    <w:rsid w:val="00981184"/>
    <w:rsid w:val="009820C7"/>
    <w:rsid w:val="0098298D"/>
    <w:rsid w:val="009829FA"/>
    <w:rsid w:val="00983363"/>
    <w:rsid w:val="009852CA"/>
    <w:rsid w:val="00985E0F"/>
    <w:rsid w:val="00990343"/>
    <w:rsid w:val="00990C89"/>
    <w:rsid w:val="00993A28"/>
    <w:rsid w:val="00994855"/>
    <w:rsid w:val="00995935"/>
    <w:rsid w:val="009959EF"/>
    <w:rsid w:val="00995F1A"/>
    <w:rsid w:val="009A06D8"/>
    <w:rsid w:val="009A06F7"/>
    <w:rsid w:val="009A0C75"/>
    <w:rsid w:val="009A2A9F"/>
    <w:rsid w:val="009A2FC6"/>
    <w:rsid w:val="009A362C"/>
    <w:rsid w:val="009A3780"/>
    <w:rsid w:val="009A487D"/>
    <w:rsid w:val="009A791A"/>
    <w:rsid w:val="009B40A2"/>
    <w:rsid w:val="009B50BE"/>
    <w:rsid w:val="009B54E7"/>
    <w:rsid w:val="009B6DA6"/>
    <w:rsid w:val="009B78D5"/>
    <w:rsid w:val="009B7FD1"/>
    <w:rsid w:val="009C0EBA"/>
    <w:rsid w:val="009C143A"/>
    <w:rsid w:val="009C1641"/>
    <w:rsid w:val="009C29C2"/>
    <w:rsid w:val="009C396F"/>
    <w:rsid w:val="009C7AF2"/>
    <w:rsid w:val="009D03BE"/>
    <w:rsid w:val="009D0E69"/>
    <w:rsid w:val="009D1A9C"/>
    <w:rsid w:val="009D2122"/>
    <w:rsid w:val="009D2C74"/>
    <w:rsid w:val="009D5B18"/>
    <w:rsid w:val="009D7037"/>
    <w:rsid w:val="009D70B4"/>
    <w:rsid w:val="009D725B"/>
    <w:rsid w:val="009D7395"/>
    <w:rsid w:val="009E03C5"/>
    <w:rsid w:val="009E3B92"/>
    <w:rsid w:val="009E443E"/>
    <w:rsid w:val="009E5B65"/>
    <w:rsid w:val="009E76FD"/>
    <w:rsid w:val="009F20A3"/>
    <w:rsid w:val="009F2D08"/>
    <w:rsid w:val="009F3552"/>
    <w:rsid w:val="009F3A46"/>
    <w:rsid w:val="009F5878"/>
    <w:rsid w:val="009F67F5"/>
    <w:rsid w:val="009F6FC7"/>
    <w:rsid w:val="009F71AD"/>
    <w:rsid w:val="009F7744"/>
    <w:rsid w:val="009F7CFF"/>
    <w:rsid w:val="00A01D49"/>
    <w:rsid w:val="00A02F67"/>
    <w:rsid w:val="00A03361"/>
    <w:rsid w:val="00A0602D"/>
    <w:rsid w:val="00A06C60"/>
    <w:rsid w:val="00A0738C"/>
    <w:rsid w:val="00A11DD9"/>
    <w:rsid w:val="00A120A3"/>
    <w:rsid w:val="00A12254"/>
    <w:rsid w:val="00A134EC"/>
    <w:rsid w:val="00A14365"/>
    <w:rsid w:val="00A150CF"/>
    <w:rsid w:val="00A15DD9"/>
    <w:rsid w:val="00A165FC"/>
    <w:rsid w:val="00A16D88"/>
    <w:rsid w:val="00A17343"/>
    <w:rsid w:val="00A1743D"/>
    <w:rsid w:val="00A17949"/>
    <w:rsid w:val="00A22A7B"/>
    <w:rsid w:val="00A24405"/>
    <w:rsid w:val="00A2692F"/>
    <w:rsid w:val="00A27E18"/>
    <w:rsid w:val="00A30652"/>
    <w:rsid w:val="00A309B0"/>
    <w:rsid w:val="00A316B0"/>
    <w:rsid w:val="00A33F08"/>
    <w:rsid w:val="00A340F3"/>
    <w:rsid w:val="00A352CD"/>
    <w:rsid w:val="00A352F9"/>
    <w:rsid w:val="00A354C1"/>
    <w:rsid w:val="00A35732"/>
    <w:rsid w:val="00A3661C"/>
    <w:rsid w:val="00A36EB4"/>
    <w:rsid w:val="00A379D3"/>
    <w:rsid w:val="00A37A4C"/>
    <w:rsid w:val="00A41603"/>
    <w:rsid w:val="00A42B24"/>
    <w:rsid w:val="00A4526B"/>
    <w:rsid w:val="00A45337"/>
    <w:rsid w:val="00A504D1"/>
    <w:rsid w:val="00A55858"/>
    <w:rsid w:val="00A56CD1"/>
    <w:rsid w:val="00A575A3"/>
    <w:rsid w:val="00A579B0"/>
    <w:rsid w:val="00A57C19"/>
    <w:rsid w:val="00A6029A"/>
    <w:rsid w:val="00A6173C"/>
    <w:rsid w:val="00A62171"/>
    <w:rsid w:val="00A63D4B"/>
    <w:rsid w:val="00A6465A"/>
    <w:rsid w:val="00A64A3A"/>
    <w:rsid w:val="00A64D39"/>
    <w:rsid w:val="00A64EC0"/>
    <w:rsid w:val="00A66ED0"/>
    <w:rsid w:val="00A70879"/>
    <w:rsid w:val="00A712E3"/>
    <w:rsid w:val="00A71585"/>
    <w:rsid w:val="00A71D12"/>
    <w:rsid w:val="00A73500"/>
    <w:rsid w:val="00A742DB"/>
    <w:rsid w:val="00A745FB"/>
    <w:rsid w:val="00A747F8"/>
    <w:rsid w:val="00A75139"/>
    <w:rsid w:val="00A75470"/>
    <w:rsid w:val="00A75BB6"/>
    <w:rsid w:val="00A769E3"/>
    <w:rsid w:val="00A77F17"/>
    <w:rsid w:val="00A77F2F"/>
    <w:rsid w:val="00A80410"/>
    <w:rsid w:val="00A80C02"/>
    <w:rsid w:val="00A820BE"/>
    <w:rsid w:val="00A82107"/>
    <w:rsid w:val="00A82B7B"/>
    <w:rsid w:val="00A832A2"/>
    <w:rsid w:val="00A84255"/>
    <w:rsid w:val="00A84964"/>
    <w:rsid w:val="00A858C6"/>
    <w:rsid w:val="00A8649E"/>
    <w:rsid w:val="00A865ED"/>
    <w:rsid w:val="00A86CB2"/>
    <w:rsid w:val="00A86DD1"/>
    <w:rsid w:val="00A90528"/>
    <w:rsid w:val="00A9147E"/>
    <w:rsid w:val="00A928F1"/>
    <w:rsid w:val="00A92FCF"/>
    <w:rsid w:val="00A93292"/>
    <w:rsid w:val="00A9479D"/>
    <w:rsid w:val="00A94B3A"/>
    <w:rsid w:val="00A94B5A"/>
    <w:rsid w:val="00A94F77"/>
    <w:rsid w:val="00AA02A5"/>
    <w:rsid w:val="00AA156C"/>
    <w:rsid w:val="00AA22D2"/>
    <w:rsid w:val="00AA467F"/>
    <w:rsid w:val="00AA4B0A"/>
    <w:rsid w:val="00AA675D"/>
    <w:rsid w:val="00AA72B3"/>
    <w:rsid w:val="00AB013B"/>
    <w:rsid w:val="00AB2C77"/>
    <w:rsid w:val="00AB34ED"/>
    <w:rsid w:val="00AB473B"/>
    <w:rsid w:val="00AB6767"/>
    <w:rsid w:val="00AB6E74"/>
    <w:rsid w:val="00AB7817"/>
    <w:rsid w:val="00AB7E6B"/>
    <w:rsid w:val="00AC09A1"/>
    <w:rsid w:val="00AC4180"/>
    <w:rsid w:val="00AC64CA"/>
    <w:rsid w:val="00AC6DDB"/>
    <w:rsid w:val="00AD13D0"/>
    <w:rsid w:val="00AD2882"/>
    <w:rsid w:val="00AD33B3"/>
    <w:rsid w:val="00AD3BEC"/>
    <w:rsid w:val="00AD4CDD"/>
    <w:rsid w:val="00AD655F"/>
    <w:rsid w:val="00AD6B3E"/>
    <w:rsid w:val="00AD7652"/>
    <w:rsid w:val="00AD7AF9"/>
    <w:rsid w:val="00AE0697"/>
    <w:rsid w:val="00AE06A1"/>
    <w:rsid w:val="00AE0E3B"/>
    <w:rsid w:val="00AE18A2"/>
    <w:rsid w:val="00AE281F"/>
    <w:rsid w:val="00AE2DA4"/>
    <w:rsid w:val="00AE2DEB"/>
    <w:rsid w:val="00AE30BD"/>
    <w:rsid w:val="00AE3263"/>
    <w:rsid w:val="00AE3ED7"/>
    <w:rsid w:val="00AE63BF"/>
    <w:rsid w:val="00AF0120"/>
    <w:rsid w:val="00AF07D2"/>
    <w:rsid w:val="00AF28DB"/>
    <w:rsid w:val="00AF3459"/>
    <w:rsid w:val="00AF459A"/>
    <w:rsid w:val="00AF5102"/>
    <w:rsid w:val="00AF57D8"/>
    <w:rsid w:val="00AF608D"/>
    <w:rsid w:val="00AF6809"/>
    <w:rsid w:val="00AF77AD"/>
    <w:rsid w:val="00B02098"/>
    <w:rsid w:val="00B031EB"/>
    <w:rsid w:val="00B03835"/>
    <w:rsid w:val="00B04BA5"/>
    <w:rsid w:val="00B050D8"/>
    <w:rsid w:val="00B05820"/>
    <w:rsid w:val="00B0612A"/>
    <w:rsid w:val="00B062F5"/>
    <w:rsid w:val="00B10169"/>
    <w:rsid w:val="00B1045F"/>
    <w:rsid w:val="00B10CD8"/>
    <w:rsid w:val="00B12C4D"/>
    <w:rsid w:val="00B13F1B"/>
    <w:rsid w:val="00B146E3"/>
    <w:rsid w:val="00B14F34"/>
    <w:rsid w:val="00B15B36"/>
    <w:rsid w:val="00B15F9E"/>
    <w:rsid w:val="00B16061"/>
    <w:rsid w:val="00B16195"/>
    <w:rsid w:val="00B1627F"/>
    <w:rsid w:val="00B1691C"/>
    <w:rsid w:val="00B16D71"/>
    <w:rsid w:val="00B172F1"/>
    <w:rsid w:val="00B173E3"/>
    <w:rsid w:val="00B17963"/>
    <w:rsid w:val="00B20E0A"/>
    <w:rsid w:val="00B21704"/>
    <w:rsid w:val="00B21E63"/>
    <w:rsid w:val="00B22F52"/>
    <w:rsid w:val="00B23688"/>
    <w:rsid w:val="00B25707"/>
    <w:rsid w:val="00B25A3E"/>
    <w:rsid w:val="00B25EB0"/>
    <w:rsid w:val="00B2662E"/>
    <w:rsid w:val="00B26FF0"/>
    <w:rsid w:val="00B27AD5"/>
    <w:rsid w:val="00B32D86"/>
    <w:rsid w:val="00B35165"/>
    <w:rsid w:val="00B3554B"/>
    <w:rsid w:val="00B35BB1"/>
    <w:rsid w:val="00B36682"/>
    <w:rsid w:val="00B4047B"/>
    <w:rsid w:val="00B42210"/>
    <w:rsid w:val="00B4450F"/>
    <w:rsid w:val="00B4596E"/>
    <w:rsid w:val="00B45D50"/>
    <w:rsid w:val="00B467A3"/>
    <w:rsid w:val="00B46A55"/>
    <w:rsid w:val="00B4754E"/>
    <w:rsid w:val="00B50966"/>
    <w:rsid w:val="00B50975"/>
    <w:rsid w:val="00B517D8"/>
    <w:rsid w:val="00B52A1A"/>
    <w:rsid w:val="00B535B4"/>
    <w:rsid w:val="00B53C93"/>
    <w:rsid w:val="00B53F5E"/>
    <w:rsid w:val="00B541B7"/>
    <w:rsid w:val="00B54969"/>
    <w:rsid w:val="00B54E33"/>
    <w:rsid w:val="00B55A7B"/>
    <w:rsid w:val="00B56920"/>
    <w:rsid w:val="00B56D94"/>
    <w:rsid w:val="00B572E5"/>
    <w:rsid w:val="00B57D09"/>
    <w:rsid w:val="00B60C0C"/>
    <w:rsid w:val="00B60D08"/>
    <w:rsid w:val="00B61130"/>
    <w:rsid w:val="00B62E40"/>
    <w:rsid w:val="00B63A35"/>
    <w:rsid w:val="00B63FD5"/>
    <w:rsid w:val="00B6717C"/>
    <w:rsid w:val="00B67EBA"/>
    <w:rsid w:val="00B707F7"/>
    <w:rsid w:val="00B70B9A"/>
    <w:rsid w:val="00B71E64"/>
    <w:rsid w:val="00B72C22"/>
    <w:rsid w:val="00B72E84"/>
    <w:rsid w:val="00B73BA0"/>
    <w:rsid w:val="00B75367"/>
    <w:rsid w:val="00B7661F"/>
    <w:rsid w:val="00B80B2D"/>
    <w:rsid w:val="00B81A98"/>
    <w:rsid w:val="00B824BD"/>
    <w:rsid w:val="00B82897"/>
    <w:rsid w:val="00B83016"/>
    <w:rsid w:val="00B8325E"/>
    <w:rsid w:val="00B84558"/>
    <w:rsid w:val="00B85F7B"/>
    <w:rsid w:val="00B85FB7"/>
    <w:rsid w:val="00B8631C"/>
    <w:rsid w:val="00B874DA"/>
    <w:rsid w:val="00B87C66"/>
    <w:rsid w:val="00B906B9"/>
    <w:rsid w:val="00B90819"/>
    <w:rsid w:val="00B91661"/>
    <w:rsid w:val="00B91BE9"/>
    <w:rsid w:val="00B921B6"/>
    <w:rsid w:val="00B9265D"/>
    <w:rsid w:val="00B928CC"/>
    <w:rsid w:val="00B929D7"/>
    <w:rsid w:val="00B92E86"/>
    <w:rsid w:val="00B942F0"/>
    <w:rsid w:val="00B957D8"/>
    <w:rsid w:val="00B9590B"/>
    <w:rsid w:val="00BA1551"/>
    <w:rsid w:val="00BA1E72"/>
    <w:rsid w:val="00BA268C"/>
    <w:rsid w:val="00BA307F"/>
    <w:rsid w:val="00BA353F"/>
    <w:rsid w:val="00BA3582"/>
    <w:rsid w:val="00BA48E9"/>
    <w:rsid w:val="00BA5A1B"/>
    <w:rsid w:val="00BA5A4E"/>
    <w:rsid w:val="00BA650C"/>
    <w:rsid w:val="00BA6CC5"/>
    <w:rsid w:val="00BA7216"/>
    <w:rsid w:val="00BA772E"/>
    <w:rsid w:val="00BB09BC"/>
    <w:rsid w:val="00BB1E57"/>
    <w:rsid w:val="00BB1ECA"/>
    <w:rsid w:val="00BB359D"/>
    <w:rsid w:val="00BB42B0"/>
    <w:rsid w:val="00BB55C9"/>
    <w:rsid w:val="00BB5A4B"/>
    <w:rsid w:val="00BB6D16"/>
    <w:rsid w:val="00BB70EE"/>
    <w:rsid w:val="00BC000C"/>
    <w:rsid w:val="00BC1593"/>
    <w:rsid w:val="00BC1EEC"/>
    <w:rsid w:val="00BC224E"/>
    <w:rsid w:val="00BC2976"/>
    <w:rsid w:val="00BC2E14"/>
    <w:rsid w:val="00BC32FE"/>
    <w:rsid w:val="00BC42B4"/>
    <w:rsid w:val="00BC42F0"/>
    <w:rsid w:val="00BC4BBB"/>
    <w:rsid w:val="00BC531A"/>
    <w:rsid w:val="00BC5E97"/>
    <w:rsid w:val="00BC5EA8"/>
    <w:rsid w:val="00BC63A6"/>
    <w:rsid w:val="00BC649C"/>
    <w:rsid w:val="00BC7A2C"/>
    <w:rsid w:val="00BC7F5F"/>
    <w:rsid w:val="00BD0CB0"/>
    <w:rsid w:val="00BD2C8C"/>
    <w:rsid w:val="00BD381E"/>
    <w:rsid w:val="00BD7726"/>
    <w:rsid w:val="00BD7F9C"/>
    <w:rsid w:val="00BE17F1"/>
    <w:rsid w:val="00BE1A82"/>
    <w:rsid w:val="00BE1B59"/>
    <w:rsid w:val="00BE29A6"/>
    <w:rsid w:val="00BE3907"/>
    <w:rsid w:val="00BE3CC3"/>
    <w:rsid w:val="00BE41DF"/>
    <w:rsid w:val="00BE5046"/>
    <w:rsid w:val="00BE5446"/>
    <w:rsid w:val="00BE7745"/>
    <w:rsid w:val="00BE79C3"/>
    <w:rsid w:val="00BF07CF"/>
    <w:rsid w:val="00BF1194"/>
    <w:rsid w:val="00BF22B0"/>
    <w:rsid w:val="00BF2B57"/>
    <w:rsid w:val="00BF3D7C"/>
    <w:rsid w:val="00BF45F3"/>
    <w:rsid w:val="00BF4F46"/>
    <w:rsid w:val="00BF577B"/>
    <w:rsid w:val="00BF584D"/>
    <w:rsid w:val="00BF74DF"/>
    <w:rsid w:val="00C00CF1"/>
    <w:rsid w:val="00C02D92"/>
    <w:rsid w:val="00C0471A"/>
    <w:rsid w:val="00C0605A"/>
    <w:rsid w:val="00C0734A"/>
    <w:rsid w:val="00C075B7"/>
    <w:rsid w:val="00C07ED0"/>
    <w:rsid w:val="00C10440"/>
    <w:rsid w:val="00C115FA"/>
    <w:rsid w:val="00C11A99"/>
    <w:rsid w:val="00C1271F"/>
    <w:rsid w:val="00C12C09"/>
    <w:rsid w:val="00C139A4"/>
    <w:rsid w:val="00C15EBD"/>
    <w:rsid w:val="00C16BB4"/>
    <w:rsid w:val="00C16FF8"/>
    <w:rsid w:val="00C17256"/>
    <w:rsid w:val="00C17BBD"/>
    <w:rsid w:val="00C21412"/>
    <w:rsid w:val="00C21DB7"/>
    <w:rsid w:val="00C24086"/>
    <w:rsid w:val="00C24A77"/>
    <w:rsid w:val="00C24DE5"/>
    <w:rsid w:val="00C26B1F"/>
    <w:rsid w:val="00C26CB0"/>
    <w:rsid w:val="00C305A8"/>
    <w:rsid w:val="00C30F3C"/>
    <w:rsid w:val="00C319D4"/>
    <w:rsid w:val="00C32921"/>
    <w:rsid w:val="00C33B69"/>
    <w:rsid w:val="00C34211"/>
    <w:rsid w:val="00C34C6E"/>
    <w:rsid w:val="00C34F1C"/>
    <w:rsid w:val="00C359B7"/>
    <w:rsid w:val="00C35FF1"/>
    <w:rsid w:val="00C36571"/>
    <w:rsid w:val="00C36816"/>
    <w:rsid w:val="00C371D5"/>
    <w:rsid w:val="00C41392"/>
    <w:rsid w:val="00C42281"/>
    <w:rsid w:val="00C4365F"/>
    <w:rsid w:val="00C45329"/>
    <w:rsid w:val="00C45FAB"/>
    <w:rsid w:val="00C476F3"/>
    <w:rsid w:val="00C47CE4"/>
    <w:rsid w:val="00C47DCF"/>
    <w:rsid w:val="00C517EB"/>
    <w:rsid w:val="00C53923"/>
    <w:rsid w:val="00C542AD"/>
    <w:rsid w:val="00C54511"/>
    <w:rsid w:val="00C548EB"/>
    <w:rsid w:val="00C55722"/>
    <w:rsid w:val="00C563F3"/>
    <w:rsid w:val="00C5746A"/>
    <w:rsid w:val="00C57591"/>
    <w:rsid w:val="00C607D4"/>
    <w:rsid w:val="00C609CD"/>
    <w:rsid w:val="00C60A5E"/>
    <w:rsid w:val="00C62598"/>
    <w:rsid w:val="00C626BB"/>
    <w:rsid w:val="00C63FEB"/>
    <w:rsid w:val="00C65763"/>
    <w:rsid w:val="00C65B18"/>
    <w:rsid w:val="00C65D59"/>
    <w:rsid w:val="00C70743"/>
    <w:rsid w:val="00C711AE"/>
    <w:rsid w:val="00C71DB1"/>
    <w:rsid w:val="00C728C0"/>
    <w:rsid w:val="00C72F19"/>
    <w:rsid w:val="00C743A6"/>
    <w:rsid w:val="00C74B72"/>
    <w:rsid w:val="00C75606"/>
    <w:rsid w:val="00C757CE"/>
    <w:rsid w:val="00C75809"/>
    <w:rsid w:val="00C7638C"/>
    <w:rsid w:val="00C80727"/>
    <w:rsid w:val="00C80EE4"/>
    <w:rsid w:val="00C81DD9"/>
    <w:rsid w:val="00C81F1C"/>
    <w:rsid w:val="00C837AD"/>
    <w:rsid w:val="00C8382A"/>
    <w:rsid w:val="00C85DBF"/>
    <w:rsid w:val="00C87C4B"/>
    <w:rsid w:val="00C9145F"/>
    <w:rsid w:val="00C9224A"/>
    <w:rsid w:val="00C92DCD"/>
    <w:rsid w:val="00C937B6"/>
    <w:rsid w:val="00C9585B"/>
    <w:rsid w:val="00C9600C"/>
    <w:rsid w:val="00C96F7D"/>
    <w:rsid w:val="00C97ED7"/>
    <w:rsid w:val="00CA1B3C"/>
    <w:rsid w:val="00CA2EEA"/>
    <w:rsid w:val="00CA4A8E"/>
    <w:rsid w:val="00CA5635"/>
    <w:rsid w:val="00CA59B1"/>
    <w:rsid w:val="00CA5B82"/>
    <w:rsid w:val="00CA6E45"/>
    <w:rsid w:val="00CA76ED"/>
    <w:rsid w:val="00CB1208"/>
    <w:rsid w:val="00CB186B"/>
    <w:rsid w:val="00CB30F3"/>
    <w:rsid w:val="00CB3430"/>
    <w:rsid w:val="00CB43A4"/>
    <w:rsid w:val="00CB580C"/>
    <w:rsid w:val="00CB61D9"/>
    <w:rsid w:val="00CB644D"/>
    <w:rsid w:val="00CB69E4"/>
    <w:rsid w:val="00CB7135"/>
    <w:rsid w:val="00CB7EF2"/>
    <w:rsid w:val="00CC0FA3"/>
    <w:rsid w:val="00CC1D8E"/>
    <w:rsid w:val="00CC2AA8"/>
    <w:rsid w:val="00CC566E"/>
    <w:rsid w:val="00CC5797"/>
    <w:rsid w:val="00CC59E5"/>
    <w:rsid w:val="00CC5B0D"/>
    <w:rsid w:val="00CC5BBF"/>
    <w:rsid w:val="00CC7426"/>
    <w:rsid w:val="00CC79BF"/>
    <w:rsid w:val="00CC7D7E"/>
    <w:rsid w:val="00CD0700"/>
    <w:rsid w:val="00CD139A"/>
    <w:rsid w:val="00CD3663"/>
    <w:rsid w:val="00CD394F"/>
    <w:rsid w:val="00CD47B4"/>
    <w:rsid w:val="00CD50A6"/>
    <w:rsid w:val="00CD54F1"/>
    <w:rsid w:val="00CD6774"/>
    <w:rsid w:val="00CD683C"/>
    <w:rsid w:val="00CD7C46"/>
    <w:rsid w:val="00CE2769"/>
    <w:rsid w:val="00CE5AC7"/>
    <w:rsid w:val="00CE5C6C"/>
    <w:rsid w:val="00CE673E"/>
    <w:rsid w:val="00CE6B61"/>
    <w:rsid w:val="00CE7AF6"/>
    <w:rsid w:val="00CE7C1F"/>
    <w:rsid w:val="00CF0C5C"/>
    <w:rsid w:val="00CF1831"/>
    <w:rsid w:val="00CF1B5A"/>
    <w:rsid w:val="00CF21E3"/>
    <w:rsid w:val="00CF24D4"/>
    <w:rsid w:val="00CF2795"/>
    <w:rsid w:val="00CF6CB8"/>
    <w:rsid w:val="00CF70E1"/>
    <w:rsid w:val="00CF7CAA"/>
    <w:rsid w:val="00D00A87"/>
    <w:rsid w:val="00D00E05"/>
    <w:rsid w:val="00D02AF6"/>
    <w:rsid w:val="00D048CB"/>
    <w:rsid w:val="00D04F4B"/>
    <w:rsid w:val="00D05D2D"/>
    <w:rsid w:val="00D061B9"/>
    <w:rsid w:val="00D06965"/>
    <w:rsid w:val="00D100A4"/>
    <w:rsid w:val="00D1102F"/>
    <w:rsid w:val="00D12E34"/>
    <w:rsid w:val="00D13936"/>
    <w:rsid w:val="00D14A87"/>
    <w:rsid w:val="00D162E0"/>
    <w:rsid w:val="00D164CD"/>
    <w:rsid w:val="00D167B7"/>
    <w:rsid w:val="00D16B4A"/>
    <w:rsid w:val="00D16F8C"/>
    <w:rsid w:val="00D20E3E"/>
    <w:rsid w:val="00D21320"/>
    <w:rsid w:val="00D215C0"/>
    <w:rsid w:val="00D2272C"/>
    <w:rsid w:val="00D2331C"/>
    <w:rsid w:val="00D2398D"/>
    <w:rsid w:val="00D23D57"/>
    <w:rsid w:val="00D24848"/>
    <w:rsid w:val="00D24CC2"/>
    <w:rsid w:val="00D35136"/>
    <w:rsid w:val="00D35B26"/>
    <w:rsid w:val="00D3680A"/>
    <w:rsid w:val="00D36DD6"/>
    <w:rsid w:val="00D37C04"/>
    <w:rsid w:val="00D37EB3"/>
    <w:rsid w:val="00D40AFC"/>
    <w:rsid w:val="00D40D61"/>
    <w:rsid w:val="00D42615"/>
    <w:rsid w:val="00D42C53"/>
    <w:rsid w:val="00D441FD"/>
    <w:rsid w:val="00D44620"/>
    <w:rsid w:val="00D44EFF"/>
    <w:rsid w:val="00D4518F"/>
    <w:rsid w:val="00D452AE"/>
    <w:rsid w:val="00D4594A"/>
    <w:rsid w:val="00D45F46"/>
    <w:rsid w:val="00D46730"/>
    <w:rsid w:val="00D47A04"/>
    <w:rsid w:val="00D519BF"/>
    <w:rsid w:val="00D522E9"/>
    <w:rsid w:val="00D52A43"/>
    <w:rsid w:val="00D541BB"/>
    <w:rsid w:val="00D55336"/>
    <w:rsid w:val="00D56F39"/>
    <w:rsid w:val="00D57A45"/>
    <w:rsid w:val="00D57C6D"/>
    <w:rsid w:val="00D60C1D"/>
    <w:rsid w:val="00D60D46"/>
    <w:rsid w:val="00D60F10"/>
    <w:rsid w:val="00D625CE"/>
    <w:rsid w:val="00D62C91"/>
    <w:rsid w:val="00D62D8F"/>
    <w:rsid w:val="00D63342"/>
    <w:rsid w:val="00D6398C"/>
    <w:rsid w:val="00D63DA5"/>
    <w:rsid w:val="00D66969"/>
    <w:rsid w:val="00D711D7"/>
    <w:rsid w:val="00D752FC"/>
    <w:rsid w:val="00D765A8"/>
    <w:rsid w:val="00D76AE2"/>
    <w:rsid w:val="00D77B11"/>
    <w:rsid w:val="00D812AE"/>
    <w:rsid w:val="00D82A4B"/>
    <w:rsid w:val="00D82FD1"/>
    <w:rsid w:val="00D832DA"/>
    <w:rsid w:val="00D83632"/>
    <w:rsid w:val="00D83975"/>
    <w:rsid w:val="00D85CDE"/>
    <w:rsid w:val="00D85D1E"/>
    <w:rsid w:val="00D8602C"/>
    <w:rsid w:val="00D87DF4"/>
    <w:rsid w:val="00D90026"/>
    <w:rsid w:val="00D900E7"/>
    <w:rsid w:val="00D908C0"/>
    <w:rsid w:val="00D91082"/>
    <w:rsid w:val="00D91A8F"/>
    <w:rsid w:val="00D92055"/>
    <w:rsid w:val="00D94BEB"/>
    <w:rsid w:val="00D9501E"/>
    <w:rsid w:val="00D967EB"/>
    <w:rsid w:val="00D97884"/>
    <w:rsid w:val="00D9791B"/>
    <w:rsid w:val="00D97A11"/>
    <w:rsid w:val="00D97C4A"/>
    <w:rsid w:val="00DA0A16"/>
    <w:rsid w:val="00DA130A"/>
    <w:rsid w:val="00DA206D"/>
    <w:rsid w:val="00DA25B2"/>
    <w:rsid w:val="00DA3268"/>
    <w:rsid w:val="00DA49B8"/>
    <w:rsid w:val="00DA4E43"/>
    <w:rsid w:val="00DA539A"/>
    <w:rsid w:val="00DA58B4"/>
    <w:rsid w:val="00DA5D44"/>
    <w:rsid w:val="00DA5E65"/>
    <w:rsid w:val="00DA6B09"/>
    <w:rsid w:val="00DA715D"/>
    <w:rsid w:val="00DA760C"/>
    <w:rsid w:val="00DA7B50"/>
    <w:rsid w:val="00DB233E"/>
    <w:rsid w:val="00DB2F76"/>
    <w:rsid w:val="00DB5DB4"/>
    <w:rsid w:val="00DB715F"/>
    <w:rsid w:val="00DB723D"/>
    <w:rsid w:val="00DC0674"/>
    <w:rsid w:val="00DC0D7B"/>
    <w:rsid w:val="00DC21AE"/>
    <w:rsid w:val="00DC25DE"/>
    <w:rsid w:val="00DC2AFE"/>
    <w:rsid w:val="00DC31F1"/>
    <w:rsid w:val="00DC3CB1"/>
    <w:rsid w:val="00DC46B6"/>
    <w:rsid w:val="00DC6486"/>
    <w:rsid w:val="00DC6627"/>
    <w:rsid w:val="00DC67D6"/>
    <w:rsid w:val="00DD052D"/>
    <w:rsid w:val="00DD07FB"/>
    <w:rsid w:val="00DD202F"/>
    <w:rsid w:val="00DD22A5"/>
    <w:rsid w:val="00DD26DE"/>
    <w:rsid w:val="00DD424B"/>
    <w:rsid w:val="00DD4E70"/>
    <w:rsid w:val="00DD6828"/>
    <w:rsid w:val="00DD72FB"/>
    <w:rsid w:val="00DE0CDA"/>
    <w:rsid w:val="00DE1790"/>
    <w:rsid w:val="00DE1D4D"/>
    <w:rsid w:val="00DE34E5"/>
    <w:rsid w:val="00DE4E52"/>
    <w:rsid w:val="00DE55FC"/>
    <w:rsid w:val="00DE658F"/>
    <w:rsid w:val="00DE6CF5"/>
    <w:rsid w:val="00DF0487"/>
    <w:rsid w:val="00DF082B"/>
    <w:rsid w:val="00DF0DFD"/>
    <w:rsid w:val="00DF1C0D"/>
    <w:rsid w:val="00DF3985"/>
    <w:rsid w:val="00DF3F3E"/>
    <w:rsid w:val="00E0145B"/>
    <w:rsid w:val="00E0171C"/>
    <w:rsid w:val="00E02256"/>
    <w:rsid w:val="00E0293B"/>
    <w:rsid w:val="00E03350"/>
    <w:rsid w:val="00E03CCB"/>
    <w:rsid w:val="00E0416A"/>
    <w:rsid w:val="00E04548"/>
    <w:rsid w:val="00E045E1"/>
    <w:rsid w:val="00E054EB"/>
    <w:rsid w:val="00E06AB7"/>
    <w:rsid w:val="00E0724F"/>
    <w:rsid w:val="00E1004C"/>
    <w:rsid w:val="00E10BBB"/>
    <w:rsid w:val="00E10C0E"/>
    <w:rsid w:val="00E1146D"/>
    <w:rsid w:val="00E11E5F"/>
    <w:rsid w:val="00E15AC3"/>
    <w:rsid w:val="00E1673B"/>
    <w:rsid w:val="00E169BE"/>
    <w:rsid w:val="00E16DD6"/>
    <w:rsid w:val="00E20340"/>
    <w:rsid w:val="00E2141A"/>
    <w:rsid w:val="00E21E6E"/>
    <w:rsid w:val="00E22995"/>
    <w:rsid w:val="00E22AC3"/>
    <w:rsid w:val="00E243B2"/>
    <w:rsid w:val="00E25100"/>
    <w:rsid w:val="00E251B9"/>
    <w:rsid w:val="00E254F3"/>
    <w:rsid w:val="00E262E9"/>
    <w:rsid w:val="00E30265"/>
    <w:rsid w:val="00E30CF7"/>
    <w:rsid w:val="00E30DAC"/>
    <w:rsid w:val="00E310A1"/>
    <w:rsid w:val="00E32739"/>
    <w:rsid w:val="00E32998"/>
    <w:rsid w:val="00E35913"/>
    <w:rsid w:val="00E362E4"/>
    <w:rsid w:val="00E364D2"/>
    <w:rsid w:val="00E373E5"/>
    <w:rsid w:val="00E377DF"/>
    <w:rsid w:val="00E40198"/>
    <w:rsid w:val="00E40603"/>
    <w:rsid w:val="00E4323C"/>
    <w:rsid w:val="00E43D99"/>
    <w:rsid w:val="00E44163"/>
    <w:rsid w:val="00E447F9"/>
    <w:rsid w:val="00E44D36"/>
    <w:rsid w:val="00E4586E"/>
    <w:rsid w:val="00E45AA5"/>
    <w:rsid w:val="00E46A52"/>
    <w:rsid w:val="00E47AC5"/>
    <w:rsid w:val="00E47F32"/>
    <w:rsid w:val="00E51803"/>
    <w:rsid w:val="00E51C7A"/>
    <w:rsid w:val="00E52372"/>
    <w:rsid w:val="00E554E6"/>
    <w:rsid w:val="00E55BFA"/>
    <w:rsid w:val="00E574C8"/>
    <w:rsid w:val="00E60021"/>
    <w:rsid w:val="00E60A05"/>
    <w:rsid w:val="00E615C5"/>
    <w:rsid w:val="00E618B9"/>
    <w:rsid w:val="00E61AC3"/>
    <w:rsid w:val="00E63813"/>
    <w:rsid w:val="00E64AF4"/>
    <w:rsid w:val="00E64D84"/>
    <w:rsid w:val="00E6588A"/>
    <w:rsid w:val="00E65C31"/>
    <w:rsid w:val="00E66163"/>
    <w:rsid w:val="00E66232"/>
    <w:rsid w:val="00E706D7"/>
    <w:rsid w:val="00E71593"/>
    <w:rsid w:val="00E737EB"/>
    <w:rsid w:val="00E7381D"/>
    <w:rsid w:val="00E74976"/>
    <w:rsid w:val="00E7525F"/>
    <w:rsid w:val="00E76867"/>
    <w:rsid w:val="00E775E4"/>
    <w:rsid w:val="00E8160A"/>
    <w:rsid w:val="00E8304C"/>
    <w:rsid w:val="00E83979"/>
    <w:rsid w:val="00E842D2"/>
    <w:rsid w:val="00E84971"/>
    <w:rsid w:val="00E849FE"/>
    <w:rsid w:val="00E8562A"/>
    <w:rsid w:val="00E85959"/>
    <w:rsid w:val="00E86BD6"/>
    <w:rsid w:val="00E915E4"/>
    <w:rsid w:val="00E9253E"/>
    <w:rsid w:val="00E9341A"/>
    <w:rsid w:val="00E936C6"/>
    <w:rsid w:val="00E94616"/>
    <w:rsid w:val="00E9555C"/>
    <w:rsid w:val="00E95BF0"/>
    <w:rsid w:val="00E960F6"/>
    <w:rsid w:val="00E963D4"/>
    <w:rsid w:val="00E967E9"/>
    <w:rsid w:val="00E9687C"/>
    <w:rsid w:val="00EA07CA"/>
    <w:rsid w:val="00EA109D"/>
    <w:rsid w:val="00EA11DF"/>
    <w:rsid w:val="00EA18A6"/>
    <w:rsid w:val="00EA3DF8"/>
    <w:rsid w:val="00EA4278"/>
    <w:rsid w:val="00EA65B1"/>
    <w:rsid w:val="00EA71EB"/>
    <w:rsid w:val="00EA7ABE"/>
    <w:rsid w:val="00EB2120"/>
    <w:rsid w:val="00EB2D92"/>
    <w:rsid w:val="00EB3C6F"/>
    <w:rsid w:val="00EB7A67"/>
    <w:rsid w:val="00EB7B60"/>
    <w:rsid w:val="00EC0C9C"/>
    <w:rsid w:val="00EC2AE2"/>
    <w:rsid w:val="00EC2EF6"/>
    <w:rsid w:val="00EC33C9"/>
    <w:rsid w:val="00EC4FEC"/>
    <w:rsid w:val="00EC5F1D"/>
    <w:rsid w:val="00EC654E"/>
    <w:rsid w:val="00EC68AE"/>
    <w:rsid w:val="00EC69FD"/>
    <w:rsid w:val="00EC7067"/>
    <w:rsid w:val="00EC74BA"/>
    <w:rsid w:val="00EC7A9A"/>
    <w:rsid w:val="00ED27C4"/>
    <w:rsid w:val="00ED2AE6"/>
    <w:rsid w:val="00ED3234"/>
    <w:rsid w:val="00ED3BFB"/>
    <w:rsid w:val="00ED3FEF"/>
    <w:rsid w:val="00ED4B85"/>
    <w:rsid w:val="00ED5D28"/>
    <w:rsid w:val="00ED6611"/>
    <w:rsid w:val="00EE1D16"/>
    <w:rsid w:val="00EE1FF5"/>
    <w:rsid w:val="00EE3AE4"/>
    <w:rsid w:val="00EE3B17"/>
    <w:rsid w:val="00EE452B"/>
    <w:rsid w:val="00EE4CD3"/>
    <w:rsid w:val="00EE5F5B"/>
    <w:rsid w:val="00EE6DEF"/>
    <w:rsid w:val="00EF05BF"/>
    <w:rsid w:val="00EF0D49"/>
    <w:rsid w:val="00EF120C"/>
    <w:rsid w:val="00EF4F15"/>
    <w:rsid w:val="00EF6556"/>
    <w:rsid w:val="00EF6596"/>
    <w:rsid w:val="00F00B59"/>
    <w:rsid w:val="00F0431A"/>
    <w:rsid w:val="00F04D7C"/>
    <w:rsid w:val="00F0591B"/>
    <w:rsid w:val="00F06801"/>
    <w:rsid w:val="00F074CC"/>
    <w:rsid w:val="00F0760C"/>
    <w:rsid w:val="00F1005C"/>
    <w:rsid w:val="00F10790"/>
    <w:rsid w:val="00F11D3A"/>
    <w:rsid w:val="00F1228B"/>
    <w:rsid w:val="00F12441"/>
    <w:rsid w:val="00F1270E"/>
    <w:rsid w:val="00F13A8D"/>
    <w:rsid w:val="00F1409D"/>
    <w:rsid w:val="00F14699"/>
    <w:rsid w:val="00F1476D"/>
    <w:rsid w:val="00F14E56"/>
    <w:rsid w:val="00F16CD0"/>
    <w:rsid w:val="00F174C8"/>
    <w:rsid w:val="00F224C1"/>
    <w:rsid w:val="00F22547"/>
    <w:rsid w:val="00F2299C"/>
    <w:rsid w:val="00F23C1A"/>
    <w:rsid w:val="00F23E46"/>
    <w:rsid w:val="00F2540D"/>
    <w:rsid w:val="00F2648B"/>
    <w:rsid w:val="00F267D9"/>
    <w:rsid w:val="00F26E36"/>
    <w:rsid w:val="00F27425"/>
    <w:rsid w:val="00F27825"/>
    <w:rsid w:val="00F30018"/>
    <w:rsid w:val="00F308A4"/>
    <w:rsid w:val="00F31EAC"/>
    <w:rsid w:val="00F3225A"/>
    <w:rsid w:val="00F322C2"/>
    <w:rsid w:val="00F325AB"/>
    <w:rsid w:val="00F329DC"/>
    <w:rsid w:val="00F33194"/>
    <w:rsid w:val="00F34155"/>
    <w:rsid w:val="00F34A7E"/>
    <w:rsid w:val="00F35241"/>
    <w:rsid w:val="00F36732"/>
    <w:rsid w:val="00F43A42"/>
    <w:rsid w:val="00F43E8F"/>
    <w:rsid w:val="00F4430E"/>
    <w:rsid w:val="00F44E5E"/>
    <w:rsid w:val="00F46E7F"/>
    <w:rsid w:val="00F47CBE"/>
    <w:rsid w:val="00F50360"/>
    <w:rsid w:val="00F50944"/>
    <w:rsid w:val="00F518AA"/>
    <w:rsid w:val="00F52864"/>
    <w:rsid w:val="00F5342C"/>
    <w:rsid w:val="00F534C0"/>
    <w:rsid w:val="00F53644"/>
    <w:rsid w:val="00F57147"/>
    <w:rsid w:val="00F57CC1"/>
    <w:rsid w:val="00F60204"/>
    <w:rsid w:val="00F6058F"/>
    <w:rsid w:val="00F62103"/>
    <w:rsid w:val="00F634BC"/>
    <w:rsid w:val="00F64E7F"/>
    <w:rsid w:val="00F66BB4"/>
    <w:rsid w:val="00F67569"/>
    <w:rsid w:val="00F703F9"/>
    <w:rsid w:val="00F706D3"/>
    <w:rsid w:val="00F712B6"/>
    <w:rsid w:val="00F72198"/>
    <w:rsid w:val="00F723C0"/>
    <w:rsid w:val="00F728EC"/>
    <w:rsid w:val="00F73185"/>
    <w:rsid w:val="00F74C9F"/>
    <w:rsid w:val="00F74E1F"/>
    <w:rsid w:val="00F768A3"/>
    <w:rsid w:val="00F77560"/>
    <w:rsid w:val="00F77D1C"/>
    <w:rsid w:val="00F8156C"/>
    <w:rsid w:val="00F82376"/>
    <w:rsid w:val="00F825AB"/>
    <w:rsid w:val="00F864E2"/>
    <w:rsid w:val="00F9029D"/>
    <w:rsid w:val="00F90B53"/>
    <w:rsid w:val="00F90D3C"/>
    <w:rsid w:val="00F91ADC"/>
    <w:rsid w:val="00F91DF5"/>
    <w:rsid w:val="00F938AD"/>
    <w:rsid w:val="00F94881"/>
    <w:rsid w:val="00F9628C"/>
    <w:rsid w:val="00F966CE"/>
    <w:rsid w:val="00F96A04"/>
    <w:rsid w:val="00F96F0C"/>
    <w:rsid w:val="00F972A1"/>
    <w:rsid w:val="00FA08E4"/>
    <w:rsid w:val="00FA0BB3"/>
    <w:rsid w:val="00FA3E0C"/>
    <w:rsid w:val="00FA4F7C"/>
    <w:rsid w:val="00FA5EFA"/>
    <w:rsid w:val="00FA6AAC"/>
    <w:rsid w:val="00FB100B"/>
    <w:rsid w:val="00FB1AB8"/>
    <w:rsid w:val="00FB3188"/>
    <w:rsid w:val="00FB3494"/>
    <w:rsid w:val="00FB4937"/>
    <w:rsid w:val="00FB55B7"/>
    <w:rsid w:val="00FB5940"/>
    <w:rsid w:val="00FC1425"/>
    <w:rsid w:val="00FC3328"/>
    <w:rsid w:val="00FC4945"/>
    <w:rsid w:val="00FC6746"/>
    <w:rsid w:val="00FD0964"/>
    <w:rsid w:val="00FD0A47"/>
    <w:rsid w:val="00FD0AF9"/>
    <w:rsid w:val="00FD0DF0"/>
    <w:rsid w:val="00FD3A6D"/>
    <w:rsid w:val="00FD427B"/>
    <w:rsid w:val="00FD516C"/>
    <w:rsid w:val="00FD5FCB"/>
    <w:rsid w:val="00FD6EB3"/>
    <w:rsid w:val="00FD7CBF"/>
    <w:rsid w:val="00FE00A4"/>
    <w:rsid w:val="00FE134F"/>
    <w:rsid w:val="00FE1760"/>
    <w:rsid w:val="00FE1A7C"/>
    <w:rsid w:val="00FE24AA"/>
    <w:rsid w:val="00FE2CF6"/>
    <w:rsid w:val="00FE50D0"/>
    <w:rsid w:val="00FE6B1A"/>
    <w:rsid w:val="00FF0DAF"/>
    <w:rsid w:val="00FF2AF0"/>
    <w:rsid w:val="00FF43C9"/>
    <w:rsid w:val="00FF458A"/>
    <w:rsid w:val="00FF58EE"/>
    <w:rsid w:val="00FF5C5B"/>
    <w:rsid w:val="00FF5FF7"/>
    <w:rsid w:val="00FF6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1b84a6"/>
    </o:shapedefaults>
    <o:shapelayout v:ext="edit">
      <o:idmap v:ext="edit" data="1"/>
    </o:shapelayout>
  </w:shapeDefaults>
  <w:decimalSymbol w:val="."/>
  <w:listSeparator w:val=","/>
  <w15:docId w15:val="{E8CA5B8B-0710-4BE7-9E10-B25143B633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2554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25546C"/>
    <w:rPr>
      <w:color w:val="0000FF"/>
      <w:u w:val="single"/>
    </w:rPr>
  </w:style>
  <w:style w:type="paragraph" w:customStyle="1" w:styleId="g-hb-intro">
    <w:name w:val="g-hb-intro"/>
    <w:basedOn w:val="Normal"/>
    <w:rsid w:val="0025546C"/>
    <w:pPr>
      <w:spacing w:after="360" w:line="360" w:lineRule="exact"/>
    </w:pPr>
    <w:rPr>
      <w:rFonts w:ascii="Trebuchet MS" w:hAnsi="Trebuchet MS"/>
      <w:b/>
      <w:sz w:val="36"/>
      <w:szCs w:val="20"/>
      <w:lang w:eastAsia="en-US"/>
    </w:rPr>
  </w:style>
  <w:style w:type="paragraph" w:customStyle="1" w:styleId="g-textChar">
    <w:name w:val="g-text Char"/>
    <w:basedOn w:val="Normal"/>
    <w:link w:val="g-textCharChar"/>
    <w:rsid w:val="0025546C"/>
    <w:pPr>
      <w:spacing w:before="60" w:after="60" w:line="260" w:lineRule="atLeast"/>
    </w:pPr>
    <w:rPr>
      <w:sz w:val="22"/>
      <w:lang w:eastAsia="en-US"/>
    </w:rPr>
  </w:style>
  <w:style w:type="character" w:customStyle="1" w:styleId="g-textCharChar">
    <w:name w:val="g-text Char Char"/>
    <w:link w:val="g-textChar"/>
    <w:rsid w:val="0025546C"/>
    <w:rPr>
      <w:rFonts w:ascii="Times New Roman" w:eastAsia="Times New Roman" w:hAnsi="Times New Roman" w:cs="Times New Roman"/>
      <w:szCs w:val="24"/>
    </w:rPr>
  </w:style>
  <w:style w:type="paragraph" w:customStyle="1" w:styleId="g-text">
    <w:name w:val="g-text"/>
    <w:basedOn w:val="Normal"/>
    <w:rsid w:val="0025546C"/>
    <w:pPr>
      <w:spacing w:before="60" w:after="60" w:line="260" w:lineRule="atLeast"/>
    </w:pPr>
    <w:rPr>
      <w:rFonts w:ascii="Trebuchet MS" w:hAnsi="Trebuchet MS"/>
      <w:sz w:val="22"/>
      <w:szCs w:val="2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F46E7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46E7F"/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F46E7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46E7F"/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rsid w:val="005A17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3779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7792"/>
    <w:rPr>
      <w:rFonts w:ascii="Tahoma" w:eastAsia="Times New Roman" w:hAnsi="Tahoma" w:cs="Tahoma"/>
      <w:sz w:val="16"/>
      <w:szCs w:val="16"/>
      <w:lang w:eastAsia="en-GB"/>
    </w:rPr>
  </w:style>
  <w:style w:type="paragraph" w:styleId="ListParagraph">
    <w:name w:val="List Paragraph"/>
    <w:basedOn w:val="Normal"/>
    <w:uiPriority w:val="1"/>
    <w:qFormat/>
    <w:rsid w:val="00344443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59"/>
    <w:rsid w:val="005579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evel1">
    <w:name w:val="Level 1"/>
    <w:rsid w:val="002560EA"/>
    <w:pPr>
      <w:autoSpaceDE w:val="0"/>
      <w:autoSpaceDN w:val="0"/>
      <w:adjustRightInd w:val="0"/>
      <w:spacing w:after="0" w:line="240" w:lineRule="auto"/>
      <w:ind w:left="720"/>
    </w:pPr>
    <w:rPr>
      <w:rFonts w:ascii="Times New Roman" w:eastAsia="Times New Roman" w:hAnsi="Times New Roman" w:cs="Times New Roman"/>
      <w:sz w:val="20"/>
      <w:szCs w:val="24"/>
      <w:lang w:val="en-US"/>
    </w:rPr>
  </w:style>
  <w:style w:type="table" w:customStyle="1" w:styleId="TableGrid3">
    <w:name w:val="Table Grid3"/>
    <w:basedOn w:val="TableNormal"/>
    <w:rsid w:val="00B91BE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">
    <w:name w:val="Table Grid31"/>
    <w:basedOn w:val="TableNormal"/>
    <w:next w:val="TableGrid"/>
    <w:rsid w:val="00550B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2F7B71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962D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962D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962DF"/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962D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962DF"/>
    <w:rPr>
      <w:rFonts w:ascii="Times New Roman" w:eastAsia="Times New Roman" w:hAnsi="Times New Roman" w:cs="Times New Roman"/>
      <w:b/>
      <w:bCs/>
      <w:sz w:val="20"/>
      <w:szCs w:val="20"/>
      <w:lang w:eastAsia="en-GB"/>
    </w:rPr>
  </w:style>
  <w:style w:type="table" w:customStyle="1" w:styleId="TableGrid2">
    <w:name w:val="Table Grid2"/>
    <w:basedOn w:val="TableNormal"/>
    <w:next w:val="TableGrid"/>
    <w:rsid w:val="00655D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655D0E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</w:rPr>
  </w:style>
  <w:style w:type="paragraph" w:styleId="BodyText">
    <w:name w:val="Body Text"/>
    <w:basedOn w:val="Normal"/>
    <w:link w:val="BodyTextChar"/>
    <w:semiHidden/>
    <w:rsid w:val="005164BC"/>
    <w:pPr>
      <w:widowControl w:val="0"/>
      <w:overflowPunct w:val="0"/>
      <w:autoSpaceDE w:val="0"/>
      <w:autoSpaceDN w:val="0"/>
      <w:adjustRightInd w:val="0"/>
      <w:textAlignment w:val="baseline"/>
    </w:pPr>
    <w:rPr>
      <w:b/>
      <w:sz w:val="28"/>
      <w:szCs w:val="20"/>
    </w:rPr>
  </w:style>
  <w:style w:type="character" w:customStyle="1" w:styleId="BodyTextChar">
    <w:name w:val="Body Text Char"/>
    <w:basedOn w:val="DefaultParagraphFont"/>
    <w:link w:val="BodyText"/>
    <w:semiHidden/>
    <w:rsid w:val="005164BC"/>
    <w:rPr>
      <w:rFonts w:ascii="Times New Roman" w:eastAsia="Times New Roman" w:hAnsi="Times New Roman" w:cs="Times New Roman"/>
      <w:b/>
      <w:sz w:val="28"/>
      <w:szCs w:val="20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517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7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5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qualifications@bohs.org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hse.gov.uk/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://www.bohs.org/qualifications-training/examination-fees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bohs.org/qualifications-training/bohs-qualifications/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qualifications@bohs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10007F-7A3C-40E2-9176-C4E942AA15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2322</Words>
  <Characters>13237</Characters>
  <Application>Microsoft Office Word</Application>
  <DocSecurity>0</DocSecurity>
  <Lines>110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Johnson;Natalie Horton</dc:creator>
  <cp:keywords/>
  <dc:description/>
  <cp:lastModifiedBy>Bill</cp:lastModifiedBy>
  <cp:revision>2</cp:revision>
  <cp:lastPrinted>2016-11-16T12:05:00Z</cp:lastPrinted>
  <dcterms:created xsi:type="dcterms:W3CDTF">2017-02-11T13:30:00Z</dcterms:created>
  <dcterms:modified xsi:type="dcterms:W3CDTF">2017-02-11T13:30:00Z</dcterms:modified>
</cp:coreProperties>
</file>